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B852" w14:textId="77777777" w:rsidR="00384BAA" w:rsidRPr="0023687F" w:rsidRDefault="00384BAA" w:rsidP="002F6DFE">
      <w:pPr>
        <w:pStyle w:val="afe"/>
        <w:jc w:val="right"/>
        <w:rPr>
          <w:sz w:val="20"/>
          <w:szCs w:val="20"/>
        </w:rPr>
      </w:pPr>
      <w:r w:rsidRPr="0023687F">
        <w:rPr>
          <w:sz w:val="20"/>
          <w:szCs w:val="20"/>
        </w:rPr>
        <w:t>Приложение №</w:t>
      </w:r>
      <w:r w:rsidR="00FA6EFB" w:rsidRPr="0023687F">
        <w:rPr>
          <w:sz w:val="20"/>
          <w:szCs w:val="20"/>
        </w:rPr>
        <w:t>1</w:t>
      </w:r>
      <w:r w:rsidRPr="0023687F">
        <w:rPr>
          <w:sz w:val="20"/>
          <w:szCs w:val="20"/>
        </w:rPr>
        <w:t xml:space="preserve"> к Техническому заданию</w:t>
      </w:r>
    </w:p>
    <w:p w14:paraId="0A2AE8AD" w14:textId="77777777" w:rsidR="0036262E" w:rsidRPr="0023687F" w:rsidRDefault="009A1AE7" w:rsidP="00577FA7">
      <w:pPr>
        <w:pStyle w:val="afe"/>
        <w:ind w:firstLine="9072"/>
        <w:jc w:val="right"/>
        <w:rPr>
          <w:sz w:val="20"/>
          <w:szCs w:val="20"/>
        </w:rPr>
      </w:pPr>
      <w:r w:rsidRPr="0023687F">
        <w:rPr>
          <w:sz w:val="20"/>
          <w:szCs w:val="20"/>
        </w:rPr>
        <w:t xml:space="preserve"> </w:t>
      </w:r>
    </w:p>
    <w:p w14:paraId="2B2CE1E2" w14:textId="77777777" w:rsidR="00A1613D" w:rsidRPr="0023687F" w:rsidRDefault="00A1613D" w:rsidP="00A1613D">
      <w:pPr>
        <w:pStyle w:val="afe"/>
        <w:jc w:val="center"/>
        <w:rPr>
          <w:b/>
          <w:bCs/>
          <w:sz w:val="20"/>
          <w:szCs w:val="20"/>
          <w:lang w:bidi="ru-RU"/>
        </w:rPr>
      </w:pPr>
      <w:r w:rsidRPr="0023687F">
        <w:rPr>
          <w:b/>
          <w:bCs/>
          <w:sz w:val="20"/>
          <w:szCs w:val="20"/>
          <w:lang w:bidi="ru-RU"/>
        </w:rPr>
        <w:t>Форма требований Заказчика к характеристикам объекта закупки, инструкция по ее заполнению.</w:t>
      </w: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8"/>
        <w:gridCol w:w="2843"/>
        <w:gridCol w:w="1701"/>
        <w:gridCol w:w="2552"/>
        <w:gridCol w:w="3940"/>
        <w:gridCol w:w="1986"/>
        <w:gridCol w:w="879"/>
      </w:tblGrid>
      <w:tr w:rsidR="00D45FFD" w:rsidRPr="0023687F" w14:paraId="042D9933" w14:textId="77777777" w:rsidTr="00092E58">
        <w:trPr>
          <w:trHeight w:val="76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54F2" w14:textId="77777777" w:rsidR="00D45FFD" w:rsidRPr="0023687F" w:rsidRDefault="00D45FFD" w:rsidP="00A1613D">
            <w:pPr>
              <w:pStyle w:val="afe"/>
              <w:ind w:firstLine="5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3687F">
              <w:rPr>
                <w:b/>
                <w:sz w:val="20"/>
                <w:szCs w:val="20"/>
              </w:rPr>
              <w:t>п</w:t>
            </w:r>
            <w:proofErr w:type="gramEnd"/>
            <w:r w:rsidRPr="002368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AA72" w14:textId="77777777" w:rsidR="00D45FFD" w:rsidRPr="0023687F" w:rsidRDefault="00D45FFD" w:rsidP="00130544">
            <w:pPr>
              <w:pStyle w:val="afe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ABDD" w14:textId="77777777" w:rsidR="00D45FFD" w:rsidRPr="0023687F" w:rsidRDefault="00D45FFD" w:rsidP="00715773">
            <w:pPr>
              <w:pStyle w:val="afe"/>
              <w:jc w:val="center"/>
              <w:rPr>
                <w:b/>
                <w:sz w:val="20"/>
                <w:szCs w:val="20"/>
                <w:lang w:bidi="ru-RU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Указание на товарный знак (при наличии),</w:t>
            </w:r>
          </w:p>
          <w:p w14:paraId="3351E599" w14:textId="77777777" w:rsidR="00D45FFD" w:rsidRPr="0023687F" w:rsidRDefault="00D45FFD" w:rsidP="00715773">
            <w:pPr>
              <w:pStyle w:val="afe"/>
              <w:jc w:val="center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наименование страны происхождения товара</w:t>
            </w:r>
            <w:r w:rsidRPr="002368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1EDC7" w14:textId="77777777" w:rsidR="00D45FFD" w:rsidRPr="0023687F" w:rsidRDefault="00D45FFD" w:rsidP="00130544">
            <w:pPr>
              <w:pStyle w:val="afe"/>
              <w:ind w:firstLine="28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BEB45" w14:textId="77777777" w:rsidR="00D45FFD" w:rsidRPr="0023687F" w:rsidRDefault="00D45FFD" w:rsidP="009C6991">
            <w:pPr>
              <w:pStyle w:val="afe"/>
              <w:ind w:firstLine="34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Единица измерения</w:t>
            </w:r>
          </w:p>
        </w:tc>
      </w:tr>
      <w:tr w:rsidR="00BD18C6" w:rsidRPr="0023687F" w14:paraId="6CC83421" w14:textId="77777777" w:rsidTr="00092E58">
        <w:trPr>
          <w:trHeight w:val="204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AF8E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C1C7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D2447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55574DC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Наименование показателя товара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70F72E" w14:textId="77777777" w:rsidR="00BD18C6" w:rsidRPr="0023687F" w:rsidRDefault="00BD18C6" w:rsidP="00B117B1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Требуемое значение показателя, установленное заказчиком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7A90E" w14:textId="77777777" w:rsidR="00BD18C6" w:rsidRPr="0023687F" w:rsidRDefault="00BD18C6" w:rsidP="00B117B1">
            <w:pPr>
              <w:pStyle w:val="afe"/>
              <w:ind w:firstLine="34"/>
              <w:jc w:val="center"/>
              <w:rPr>
                <w:b/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  <w:lang w:bidi="ru-RU"/>
              </w:rPr>
              <w:t>Значение показателя, предлагаемое участником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D55FA" w14:textId="77777777" w:rsidR="00BD18C6" w:rsidRPr="0023687F" w:rsidRDefault="00BD18C6" w:rsidP="0013054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BD18C6" w:rsidRPr="0023687F" w14:paraId="1BA7F732" w14:textId="77777777" w:rsidTr="00092E5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DCC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609" w14:textId="77777777" w:rsidR="00BD18C6" w:rsidRPr="0023687F" w:rsidRDefault="00BD18C6" w:rsidP="00C5767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277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5BD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A94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E37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4A3" w14:textId="77777777" w:rsidR="00BD18C6" w:rsidRPr="0023687F" w:rsidRDefault="00BD18C6" w:rsidP="00130544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7</w:t>
            </w:r>
          </w:p>
        </w:tc>
      </w:tr>
      <w:tr w:rsidR="008E0356" w:rsidRPr="0023687F" w14:paraId="4314237C" w14:textId="77777777" w:rsidTr="00092E58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4CF" w14:textId="77777777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577" w14:textId="038EB1DA" w:rsidR="008E0356" w:rsidRPr="0023687F" w:rsidRDefault="003A46AC" w:rsidP="008E0356">
            <w:pPr>
              <w:pStyle w:val="afe"/>
              <w:rPr>
                <w:sz w:val="20"/>
                <w:szCs w:val="20"/>
              </w:rPr>
            </w:pPr>
            <w:r w:rsidRPr="003A46AC">
              <w:rPr>
                <w:sz w:val="20"/>
                <w:szCs w:val="20"/>
              </w:rPr>
              <w:t>Игровой набор психолога</w:t>
            </w:r>
          </w:p>
          <w:p w14:paraId="2E86210E" w14:textId="1308C9A6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 xml:space="preserve">Количество: </w:t>
            </w:r>
            <w:r>
              <w:rPr>
                <w:sz w:val="20"/>
                <w:szCs w:val="20"/>
              </w:rPr>
              <w:t>1</w:t>
            </w:r>
            <w:r w:rsidRPr="0023687F">
              <w:rPr>
                <w:sz w:val="20"/>
                <w:szCs w:val="20"/>
              </w:rPr>
              <w:t xml:space="preserve"> </w:t>
            </w:r>
            <w:r w:rsidR="003A46AC">
              <w:rPr>
                <w:sz w:val="20"/>
                <w:szCs w:val="20"/>
              </w:rPr>
              <w:t>шт</w:t>
            </w:r>
            <w:r w:rsidR="00FD046E">
              <w:rPr>
                <w:sz w:val="20"/>
                <w:szCs w:val="20"/>
              </w:rPr>
              <w:t>.</w:t>
            </w:r>
          </w:p>
          <w:p w14:paraId="6AAEEF8C" w14:textId="77777777" w:rsidR="008E0356" w:rsidRPr="0023687F" w:rsidRDefault="008E0356" w:rsidP="008E0356">
            <w:pPr>
              <w:pStyle w:val="afe"/>
              <w:rPr>
                <w:sz w:val="20"/>
                <w:szCs w:val="20"/>
              </w:rPr>
            </w:pPr>
          </w:p>
          <w:p w14:paraId="55C99D1B" w14:textId="77777777" w:rsidR="008E0356" w:rsidRDefault="008E0356" w:rsidP="008E0356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Фото-образец:</w:t>
            </w:r>
          </w:p>
          <w:p w14:paraId="7ECC55B0" w14:textId="77777777" w:rsidR="008E0356" w:rsidRDefault="008E0356" w:rsidP="008E0356">
            <w:pPr>
              <w:pStyle w:val="afe"/>
              <w:rPr>
                <w:sz w:val="20"/>
                <w:szCs w:val="20"/>
              </w:rPr>
            </w:pPr>
          </w:p>
          <w:p w14:paraId="3BC3D581" w14:textId="1BE83237" w:rsidR="008E0356" w:rsidRPr="0023687F" w:rsidRDefault="00E64627" w:rsidP="008E0356">
            <w:pPr>
              <w:pStyle w:val="af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DB37A1" wp14:editId="35F1F88D">
                  <wp:extent cx="1668145" cy="1250950"/>
                  <wp:effectExtent l="0" t="0" r="825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45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237" w14:textId="77777777" w:rsidR="008E0356" w:rsidRPr="0023687F" w:rsidRDefault="008E0356" w:rsidP="008E0356">
            <w:pPr>
              <w:pStyle w:val="afe"/>
              <w:ind w:firstLine="284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558" w14:textId="5FED00AD" w:rsidR="008E0356" w:rsidRPr="00BF0E2B" w:rsidRDefault="008E0356" w:rsidP="008E0356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Назначение</w:t>
            </w:r>
            <w:r w:rsidR="00BF0E2B">
              <w:rPr>
                <w:sz w:val="20"/>
                <w:szCs w:val="20"/>
                <w:lang w:val="en-US"/>
              </w:rPr>
              <w:t xml:space="preserve"> </w:t>
            </w:r>
            <w:r w:rsidR="00BF0E2B">
              <w:rPr>
                <w:sz w:val="20"/>
                <w:szCs w:val="20"/>
              </w:rPr>
              <w:t>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0E1" w14:textId="54E51508" w:rsidR="008E0356" w:rsidRPr="00BF0E2B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[</w:t>
            </w:r>
            <w:r w:rsidRPr="008E0356">
              <w:rPr>
                <w:sz w:val="20"/>
                <w:szCs w:val="20"/>
              </w:rPr>
              <w:t xml:space="preserve">способствует формированию представлений о форме, цвете, размере, числах, развитию умения соотносить размеры предметов зрительно и с помощью практических действий, развитию способности классификации, развитию пространственной ориентации, понимания пространственных отношений, представлению о симметрии, навыку создания симметричных узоров, </w:t>
            </w:r>
            <w:proofErr w:type="spellStart"/>
            <w:r w:rsidRPr="008E0356">
              <w:rPr>
                <w:sz w:val="20"/>
                <w:szCs w:val="20"/>
              </w:rPr>
              <w:t>содружественным</w:t>
            </w:r>
            <w:proofErr w:type="spellEnd"/>
            <w:r w:rsidRPr="008E0356">
              <w:rPr>
                <w:sz w:val="20"/>
                <w:szCs w:val="20"/>
              </w:rPr>
              <w:t xml:space="preserve"> движениям глаз и рук, </w:t>
            </w:r>
            <w:proofErr w:type="spellStart"/>
            <w:r w:rsidRPr="008E0356">
              <w:rPr>
                <w:sz w:val="20"/>
                <w:szCs w:val="20"/>
              </w:rPr>
              <w:t>содруж</w:t>
            </w:r>
            <w:proofErr w:type="gramStart"/>
            <w:r w:rsidRPr="008E0356">
              <w:rPr>
                <w:sz w:val="20"/>
                <w:szCs w:val="20"/>
              </w:rPr>
              <w:t>e</w:t>
            </w:r>
            <w:proofErr w:type="gramEnd"/>
            <w:r w:rsidRPr="008E0356">
              <w:rPr>
                <w:sz w:val="20"/>
                <w:szCs w:val="20"/>
              </w:rPr>
              <w:t>ственным</w:t>
            </w:r>
            <w:proofErr w:type="spellEnd"/>
            <w:r w:rsidRPr="008E0356">
              <w:rPr>
                <w:sz w:val="20"/>
                <w:szCs w:val="20"/>
              </w:rPr>
              <w:t xml:space="preserve"> движениям пальцев правой и левой руки, формированию познавательных навыков</w:t>
            </w:r>
            <w:r w:rsidRPr="0023687F">
              <w:rPr>
                <w:sz w:val="20"/>
                <w:szCs w:val="20"/>
              </w:rPr>
              <w:t>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59E" w14:textId="77777777" w:rsidR="008E0356" w:rsidRPr="0023687F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E3C" w14:textId="77777777" w:rsidR="008E0356" w:rsidRPr="0023687F" w:rsidRDefault="008E0356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81387" w:rsidRPr="0023687F" w14:paraId="38D903B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13E6" w14:textId="77777777" w:rsidR="00481387" w:rsidRPr="0023687F" w:rsidRDefault="00481387" w:rsidP="008E0356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47F" w14:textId="77777777" w:rsidR="00481387" w:rsidRPr="003A46AC" w:rsidRDefault="00481387" w:rsidP="008E0356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C04" w14:textId="77777777" w:rsidR="00481387" w:rsidRPr="00717740" w:rsidRDefault="00481387" w:rsidP="008E0356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1E9" w14:textId="0B56CEFF" w:rsidR="00481387" w:rsidRPr="0023687F" w:rsidRDefault="00816035" w:rsidP="008E0356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качеству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D65" w14:textId="4D953F32" w:rsidR="00481387" w:rsidRPr="0023687F" w:rsidRDefault="00816035" w:rsidP="0081603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816035">
              <w:rPr>
                <w:sz w:val="20"/>
                <w:szCs w:val="20"/>
              </w:rPr>
              <w:t xml:space="preserve">Все детали не должны иметь шероховатостей, заусенцев, </w:t>
            </w:r>
            <w:proofErr w:type="spellStart"/>
            <w:r w:rsidRPr="00816035">
              <w:rPr>
                <w:sz w:val="20"/>
                <w:szCs w:val="20"/>
              </w:rPr>
              <w:t>непрокрасов</w:t>
            </w:r>
            <w:proofErr w:type="spellEnd"/>
            <w:r w:rsidRPr="00816035">
              <w:rPr>
                <w:sz w:val="20"/>
                <w:szCs w:val="20"/>
              </w:rPr>
              <w:t>, вмятин, раковин (даже во внутренних поверхностях), покрашены безоп</w:t>
            </w:r>
            <w:r>
              <w:rPr>
                <w:sz w:val="20"/>
                <w:szCs w:val="20"/>
              </w:rPr>
              <w:t>асной краской  и вскрыты лаком на водной основе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802" w14:textId="77777777" w:rsidR="00481387" w:rsidRPr="0023687F" w:rsidRDefault="00481387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E708" w14:textId="77777777" w:rsidR="00481387" w:rsidRPr="0023687F" w:rsidRDefault="00481387" w:rsidP="008E0356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25CCC87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505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D03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104" w14:textId="77777777" w:rsidR="00247B64" w:rsidRPr="00BF0E2B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9FE" w14:textId="6D9152F1" w:rsidR="00247B64" w:rsidRPr="0023687F" w:rsidRDefault="00247B64" w:rsidP="00247B64">
            <w:pPr>
              <w:pStyle w:val="afe"/>
              <w:ind w:firstLine="33"/>
              <w:jc w:val="left"/>
              <w:rPr>
                <w:b/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Вид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9FF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</w:rPr>
              <w:t>[Мобильный стеллаж, в котором размещаются модули с игрушками]</w:t>
            </w:r>
          </w:p>
          <w:p w14:paraId="68BD828F" w14:textId="5D22E6BC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742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A9D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30CD8F4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BA2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371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481" w14:textId="77777777" w:rsidR="00247B64" w:rsidRPr="00224A03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A61" w14:textId="0D07068F" w:rsidR="00247B64" w:rsidRPr="00247B64" w:rsidRDefault="00247B64" w:rsidP="00247B64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стеллажа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C33" w14:textId="6AB9E182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 xml:space="preserve"> натуральное дерево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5A7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930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14DE56D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002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C91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73A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9AA" w14:textId="6332CF2D" w:rsidR="00247B64" w:rsidRPr="0023687F" w:rsidRDefault="00247B64" w:rsidP="00247B64">
            <w:pPr>
              <w:pStyle w:val="afe"/>
              <w:ind w:firstLine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набора: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E13" w14:textId="37409D1F" w:rsidR="00247B64" w:rsidRPr="00247B64" w:rsidRDefault="00247B64" w:rsidP="00137BBA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н</w:t>
            </w:r>
            <w:r w:rsidRPr="00247B64">
              <w:rPr>
                <w:sz w:val="20"/>
                <w:szCs w:val="20"/>
              </w:rPr>
              <w:t>е менее 2 досок-основ</w:t>
            </w:r>
            <w:r>
              <w:rPr>
                <w:sz w:val="20"/>
                <w:szCs w:val="20"/>
              </w:rPr>
              <w:t>, н</w:t>
            </w:r>
            <w:r w:rsidRPr="00247B64">
              <w:rPr>
                <w:sz w:val="20"/>
                <w:szCs w:val="20"/>
              </w:rPr>
              <w:t xml:space="preserve">е менее </w:t>
            </w:r>
            <w:r w:rsidR="00137BBA">
              <w:rPr>
                <w:sz w:val="20"/>
                <w:szCs w:val="20"/>
              </w:rPr>
              <w:t>8</w:t>
            </w:r>
            <w:r w:rsidRPr="00247B64">
              <w:rPr>
                <w:sz w:val="20"/>
                <w:szCs w:val="20"/>
              </w:rPr>
              <w:t xml:space="preserve"> основных наборов игровых средств в модулях</w:t>
            </w:r>
            <w:r>
              <w:rPr>
                <w:sz w:val="20"/>
                <w:szCs w:val="20"/>
              </w:rPr>
              <w:t>, м</w:t>
            </w:r>
            <w:r w:rsidRPr="00247B64">
              <w:rPr>
                <w:sz w:val="20"/>
                <w:szCs w:val="20"/>
              </w:rPr>
              <w:t>етодические рекомендации]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509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4B5" w14:textId="1211265A" w:rsidR="00247B64" w:rsidRPr="00247B64" w:rsidRDefault="00247B64" w:rsidP="00247B64">
            <w:pPr>
              <w:pStyle w:val="afe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76DFB65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1FC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1C5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883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F7F" w14:textId="2B72F10A" w:rsidR="00247B64" w:rsidRPr="00247B64" w:rsidRDefault="00247B64" w:rsidP="00BF0E2B">
            <w:pPr>
              <w:pStyle w:val="afe"/>
              <w:rPr>
                <w:b/>
                <w:bCs/>
                <w:sz w:val="20"/>
                <w:szCs w:val="20"/>
              </w:rPr>
            </w:pPr>
            <w:proofErr w:type="spellStart"/>
            <w:r w:rsidRPr="00247B64">
              <w:rPr>
                <w:b/>
                <w:bCs/>
                <w:sz w:val="20"/>
                <w:szCs w:val="20"/>
              </w:rPr>
              <w:t>Д</w:t>
            </w:r>
            <w:proofErr w:type="gramStart"/>
            <w:r w:rsidRPr="00247B64">
              <w:rPr>
                <w:b/>
                <w:bCs/>
                <w:sz w:val="20"/>
                <w:szCs w:val="20"/>
              </w:rPr>
              <w:t>o</w:t>
            </w:r>
            <w:proofErr w:type="gramEnd"/>
            <w:r w:rsidRPr="00247B64">
              <w:rPr>
                <w:b/>
                <w:bCs/>
                <w:sz w:val="20"/>
                <w:szCs w:val="20"/>
              </w:rPr>
              <w:t>ска-оснoва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09514A2F" w14:textId="3149B082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F16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86A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A27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47B64" w:rsidRPr="0023687F" w14:paraId="7BA9FD1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3F3" w14:textId="77777777" w:rsidR="00247B64" w:rsidRPr="0023687F" w:rsidRDefault="00247B64" w:rsidP="00247B6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1B16" w14:textId="77777777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B3F" w14:textId="77777777" w:rsidR="00247B64" w:rsidRPr="0023687F" w:rsidRDefault="00247B64" w:rsidP="00247B6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8D4" w14:textId="469E2E1E" w:rsidR="00247B64" w:rsidRPr="0023687F" w:rsidRDefault="00247B64" w:rsidP="00247B64">
            <w:pPr>
              <w:pStyle w:val="af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BA5" w14:textId="77777777" w:rsidR="005D685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 xml:space="preserve">Деревянное игровое поле </w:t>
            </w:r>
          </w:p>
          <w:p w14:paraId="090AF2DC" w14:textId="37156E8F" w:rsidR="00247B64" w:rsidRPr="005D685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с отверстиями, которые по диаметру совпадают с диаметром выступающих частей каждой детали из модулей 1–</w:t>
            </w:r>
            <w:r w:rsidR="005D6854">
              <w:rPr>
                <w:sz w:val="20"/>
                <w:szCs w:val="20"/>
              </w:rPr>
              <w:t>7</w:t>
            </w:r>
            <w:r w:rsidRPr="005D6854">
              <w:rPr>
                <w:sz w:val="20"/>
                <w:szCs w:val="20"/>
              </w:rPr>
              <w:t xml:space="preserve">. </w:t>
            </w:r>
          </w:p>
          <w:p w14:paraId="7F2072AC" w14:textId="77777777" w:rsidR="00247B64" w:rsidRPr="00247B64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 xml:space="preserve">На поверхности </w:t>
            </w:r>
            <w:proofErr w:type="spellStart"/>
            <w:r w:rsidRPr="00247B64">
              <w:rPr>
                <w:sz w:val="20"/>
                <w:szCs w:val="20"/>
              </w:rPr>
              <w:t>д</w:t>
            </w:r>
            <w:proofErr w:type="gramStart"/>
            <w:r w:rsidRPr="00247B64">
              <w:rPr>
                <w:sz w:val="20"/>
                <w:szCs w:val="20"/>
              </w:rPr>
              <w:t>o</w:t>
            </w:r>
            <w:proofErr w:type="gramEnd"/>
            <w:r w:rsidRPr="00247B64">
              <w:rPr>
                <w:sz w:val="20"/>
                <w:szCs w:val="20"/>
              </w:rPr>
              <w:t>ски</w:t>
            </w:r>
            <w:proofErr w:type="spellEnd"/>
            <w:r w:rsidRPr="00247B64">
              <w:rPr>
                <w:sz w:val="20"/>
                <w:szCs w:val="20"/>
              </w:rPr>
              <w:t xml:space="preserve">-основы можно укладывать любые детали, достраивать начатые узоры, повторять или составлять зеркальное изображение узоров, созданных детьми. </w:t>
            </w:r>
          </w:p>
          <w:p w14:paraId="19B577CC" w14:textId="77777777" w:rsidR="00247B64" w:rsidRPr="0023687F" w:rsidRDefault="00247B64" w:rsidP="006368D0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B39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9CC" w14:textId="77777777" w:rsidR="00247B64" w:rsidRPr="0023687F" w:rsidRDefault="00247B64" w:rsidP="00247B6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5D6854" w:rsidRPr="0023687F" w14:paraId="67DF658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5A0" w14:textId="77777777" w:rsidR="005D6854" w:rsidRPr="0023687F" w:rsidRDefault="005D6854" w:rsidP="005D685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DC5" w14:textId="77777777" w:rsidR="005D6854" w:rsidRPr="0023687F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5D1" w14:textId="77777777" w:rsidR="005D6854" w:rsidRPr="0023687F" w:rsidRDefault="005D6854" w:rsidP="005D685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84E" w14:textId="3913150C" w:rsidR="005D6854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доск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основы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062" w14:textId="36BA7B03" w:rsidR="005D6854" w:rsidRPr="00247B6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247B64">
              <w:rPr>
                <w:sz w:val="20"/>
                <w:szCs w:val="20"/>
              </w:rPr>
              <w:t>на большом столе или прямо на ковровом покрытии</w:t>
            </w:r>
            <w:r w:rsidR="00BF0E2B">
              <w:rPr>
                <w:sz w:val="20"/>
                <w:szCs w:val="20"/>
              </w:rPr>
              <w:t>,</w:t>
            </w:r>
            <w:r w:rsidRPr="00247B64">
              <w:rPr>
                <w:sz w:val="20"/>
                <w:szCs w:val="20"/>
              </w:rPr>
              <w:t xml:space="preserve"> на полу.</w:t>
            </w:r>
          </w:p>
          <w:p w14:paraId="455078F5" w14:textId="77777777" w:rsidR="005D6854" w:rsidRPr="005D685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9ED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AA8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5D6854" w:rsidRPr="0023687F" w14:paraId="330EA0F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107" w14:textId="77777777" w:rsidR="005D6854" w:rsidRPr="0023687F" w:rsidRDefault="005D6854" w:rsidP="005D6854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E1A" w14:textId="77777777" w:rsidR="005D6854" w:rsidRPr="0023687F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D01" w14:textId="77777777" w:rsidR="005D6854" w:rsidRPr="0023687F" w:rsidRDefault="005D6854" w:rsidP="005D6854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5DF" w14:textId="1F90D8E2" w:rsidR="005D6854" w:rsidRDefault="005D6854" w:rsidP="005D6854">
            <w:pPr>
              <w:pStyle w:val="afe"/>
              <w:jc w:val="left"/>
              <w:rPr>
                <w:sz w:val="20"/>
                <w:szCs w:val="20"/>
              </w:rPr>
            </w:pPr>
            <w:r w:rsidRPr="0023687F">
              <w:rPr>
                <w:b/>
                <w:sz w:val="20"/>
                <w:szCs w:val="20"/>
              </w:rPr>
              <w:t>Комплектация модулей: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2EE" w14:textId="77777777" w:rsidR="005D6854" w:rsidRPr="00247B64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2EA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54E" w14:textId="77777777" w:rsidR="005D6854" w:rsidRPr="0023687F" w:rsidRDefault="005D6854" w:rsidP="005D6854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A64C95" w:rsidRPr="0023687F" w14:paraId="4A6C0A8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C00" w14:textId="77777777" w:rsidR="00A64C95" w:rsidRPr="0023687F" w:rsidRDefault="00A64C95" w:rsidP="00A64C95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610" w14:textId="77777777" w:rsidR="00A64C95" w:rsidRPr="0023687F" w:rsidRDefault="00A64C95" w:rsidP="00A64C95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EBD" w14:textId="77777777" w:rsidR="00A64C95" w:rsidRPr="0023687F" w:rsidRDefault="00A64C95" w:rsidP="00A64C95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B13" w14:textId="47A6E425" w:rsidR="00A64C95" w:rsidRPr="0023687F" w:rsidRDefault="00ED7693" w:rsidP="00A64C95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FD4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F61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481" w14:textId="77777777" w:rsidR="00A64C95" w:rsidRPr="0023687F" w:rsidRDefault="00A64C95" w:rsidP="00A64C95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8C5C9A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DB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0D5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154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4F6" w14:textId="268E9177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C38" w14:textId="466F5AF2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 xml:space="preserve">для развития ориентации на плоскости и </w:t>
            </w:r>
            <w:proofErr w:type="spellStart"/>
            <w:r w:rsidRPr="005D6854">
              <w:rPr>
                <w:sz w:val="20"/>
                <w:szCs w:val="20"/>
              </w:rPr>
              <w:t>з</w:t>
            </w:r>
            <w:proofErr w:type="gramStart"/>
            <w:r w:rsidRPr="005D6854">
              <w:rPr>
                <w:sz w:val="20"/>
                <w:szCs w:val="20"/>
              </w:rPr>
              <w:t>p</w:t>
            </w:r>
            <w:proofErr w:type="gramEnd"/>
            <w:r w:rsidRPr="005D6854">
              <w:rPr>
                <w:sz w:val="20"/>
                <w:szCs w:val="20"/>
              </w:rPr>
              <w:t>итeльно-мoторной</w:t>
            </w:r>
            <w:proofErr w:type="spellEnd"/>
            <w:r w:rsidRPr="005D6854">
              <w:rPr>
                <w:sz w:val="20"/>
                <w:szCs w:val="20"/>
              </w:rPr>
              <w:t xml:space="preserve"> координации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492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FA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3296D85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3CB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367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C65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0C5" w14:textId="3164BC17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CDB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7A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C8F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F82EC7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14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00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2D3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2CD" w14:textId="62F44500" w:rsidR="00224A03" w:rsidRPr="00ED7693" w:rsidRDefault="00224A03" w:rsidP="00224A03">
            <w:pPr>
              <w:pStyle w:val="afe"/>
              <w:jc w:val="left"/>
              <w:rPr>
                <w:bCs/>
                <w:sz w:val="20"/>
                <w:szCs w:val="20"/>
              </w:rPr>
            </w:pPr>
            <w:r w:rsidRPr="00ED7693">
              <w:rPr>
                <w:bCs/>
                <w:sz w:val="20"/>
                <w:szCs w:val="20"/>
              </w:rPr>
              <w:t>Стальные шары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427" w14:textId="69B48558" w:rsidR="00224A03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диаметр не менее 14 мм – не менее 4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00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24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0A961E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421" w14:textId="77777777" w:rsidR="00717740" w:rsidRPr="0023687F" w:rsidRDefault="00717740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80B" w14:textId="77777777" w:rsidR="00717740" w:rsidRPr="0023687F" w:rsidRDefault="00717740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E5D" w14:textId="77777777" w:rsidR="00717740" w:rsidRPr="0023687F" w:rsidRDefault="00717740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A63" w14:textId="27124D5D" w:rsidR="00717740" w:rsidRPr="00ED7693" w:rsidRDefault="00717740" w:rsidP="00224A03">
            <w:pPr>
              <w:pStyle w:val="afe"/>
              <w:jc w:val="left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с различными пазами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F12" w14:textId="0B1C8620" w:rsidR="00717740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не менее 560x69 мм - не менее 2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DD7" w14:textId="77777777" w:rsidR="00717740" w:rsidRPr="0023687F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4F4" w14:textId="77777777" w:rsidR="00717740" w:rsidRPr="0023687F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11EEC69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C84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943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9D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A39" w14:textId="10D886D1" w:rsidR="00224A03" w:rsidRDefault="00224A03" w:rsidP="00224A03">
            <w:pPr>
              <w:pStyle w:val="afe"/>
              <w:jc w:val="left"/>
              <w:rPr>
                <w:b/>
                <w:sz w:val="20"/>
                <w:szCs w:val="20"/>
              </w:rPr>
            </w:pPr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квадратной формы с рельефными дорожками различной формы</w:t>
            </w:r>
            <w:r w:rsidR="00717740" w:rsidRPr="00717740">
              <w:rPr>
                <w:sz w:val="20"/>
                <w:szCs w:val="20"/>
              </w:rPr>
              <w:t xml:space="preserve"> с прорисованными дорожками такой же формы – с другой стороны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101" w14:textId="15875CE6" w:rsidR="00224A03" w:rsidRPr="00717740" w:rsidRDefault="00717740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69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69 мм – не менее 108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B5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1A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1DB4319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06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3D6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0516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002" w14:textId="1AC78BBE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шары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F99" w14:textId="116F32F5" w:rsidR="00224A03" w:rsidRPr="00717740" w:rsidRDefault="00717740" w:rsidP="00224A03">
            <w:pPr>
              <w:pStyle w:val="afe"/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диаметр не менее 17 мм – не менее 16 шт. материал массив бука. (Красный, зеленый, синий, желтый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661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9E3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725D0BB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4D6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6D1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7EE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4A8" w14:textId="717416B0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 xml:space="preserve">Деревянные фигурки человечков различных цветов на ножке и </w:t>
            </w:r>
            <w:proofErr w:type="gramStart"/>
            <w:r w:rsidRPr="00ED7693">
              <w:rPr>
                <w:rFonts w:ascii="AvenirNextCyr-Regular" w:hAnsi="AvenirNextCyr-Regular"/>
                <w:color w:val="1A1A1A"/>
                <w:sz w:val="20"/>
                <w:szCs w:val="20"/>
              </w:rPr>
              <w:t>без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9C9" w14:textId="57CD6C73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35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.(</w:t>
            </w:r>
            <w:proofErr w:type="gramEnd"/>
            <w:r w:rsidRPr="00717740">
              <w:rPr>
                <w:sz w:val="20"/>
                <w:szCs w:val="20"/>
              </w:rPr>
              <w:t>красный и зеленый без ножки, синий и желтый с ножкой), диаметр ножки 15 мм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C2C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9E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2A7E460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348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BBC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1C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463" w14:textId="429D6104" w:rsidR="00224A03" w:rsidRPr="00ED7693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фигурки автомобилей различных цветов на одной и двух ножках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0F" w14:textId="6EA716A4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70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</w:t>
            </w:r>
            <w:proofErr w:type="gramEnd"/>
            <w:r w:rsidRPr="00717740">
              <w:rPr>
                <w:sz w:val="20"/>
                <w:szCs w:val="20"/>
              </w:rPr>
              <w:t xml:space="preserve"> (</w:t>
            </w:r>
            <w:proofErr w:type="gramStart"/>
            <w:r w:rsidRPr="00717740">
              <w:rPr>
                <w:sz w:val="20"/>
                <w:szCs w:val="20"/>
              </w:rPr>
              <w:t>к</w:t>
            </w:r>
            <w:proofErr w:type="gramEnd"/>
            <w:r w:rsidRPr="00717740">
              <w:rPr>
                <w:sz w:val="20"/>
                <w:szCs w:val="20"/>
              </w:rPr>
              <w:t>расный и зеленый на 1 ножке, желтый и синий на 2 ножках) диаметр ножки 15мм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00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D66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0C2163F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2DB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49B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179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FC3" w14:textId="1848DB0B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фигурки гантелей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FC2" w14:textId="1750B8E8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95 мм, диаметр шара гантели не менее 30 мм – не менее 4 шт. материал массив бука (красный, зеленый, синий, желтый</w:t>
            </w:r>
            <w:proofErr w:type="gramStart"/>
            <w:r w:rsidRPr="00717740">
              <w:rPr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8F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A5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5CA591D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ECC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1D6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D89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C7D" w14:textId="483BCF3D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Деревянные стержни</w:t>
            </w:r>
            <w:r w:rsidR="00717740">
              <w:rPr>
                <w:sz w:val="20"/>
                <w:szCs w:val="20"/>
              </w:rPr>
              <w:t xml:space="preserve"> </w:t>
            </w:r>
            <w:r w:rsidR="00717740" w:rsidRPr="00717740">
              <w:rPr>
                <w:sz w:val="20"/>
                <w:szCs w:val="20"/>
              </w:rPr>
              <w:lastRenderedPageBreak/>
              <w:t>круглого сечения с шариком на конце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56" w14:textId="05EAF0A6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lastRenderedPageBreak/>
              <w:t xml:space="preserve">диаметр шара не менее 25, длина не менее </w:t>
            </w:r>
            <w:r w:rsidRPr="00717740">
              <w:rPr>
                <w:sz w:val="20"/>
                <w:szCs w:val="20"/>
              </w:rPr>
              <w:lastRenderedPageBreak/>
              <w:t>80мм – не менее 2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DAF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B71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59B6F35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EA9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C3E0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0F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765" w14:textId="0EF56D8E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Доска с разлинованной в клетку поверхностью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234" w14:textId="45ADF2E0" w:rsidR="00224A03" w:rsidRPr="00FA6BDF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доски не менее 350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560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3 мм, размер клетки не менее 70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70 мм, цвет белый;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01D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F99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685965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2D0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D61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796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4B3" w14:textId="6ACD28D2" w:rsidR="00224A03" w:rsidRPr="005D6854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sz w:val="20"/>
                <w:szCs w:val="20"/>
              </w:rPr>
            </w:pPr>
            <w:r w:rsidRPr="00224A03">
              <w:rPr>
                <w:sz w:val="20"/>
                <w:szCs w:val="20"/>
              </w:rPr>
              <w:t>Мешочек с затягивающейся тесьмой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B23" w14:textId="7987609F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400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>300мм -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BD4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FCE3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018E694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79F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2D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4C1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9FF" w14:textId="49FD4D1F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Селектор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2DC" w14:textId="7444D841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материал искусственная кожа, дерево (массив бука) – 1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, цвет синий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6B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22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660A8DB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0D3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02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545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028" w14:textId="58D89DDE" w:rsidR="00224A03" w:rsidRPr="0023687F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Calibri" w:hAnsi="Calibr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Пластиковая трубка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8D4" w14:textId="1A3E1AB4" w:rsidR="00224A03" w:rsidRPr="00717740" w:rsidRDefault="00717740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900 мм, диаметр не менее 7 мм - не менее 1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820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CA9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224A03" w:rsidRPr="0023687F" w14:paraId="7D46B58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F4E" w14:textId="77777777" w:rsidR="00224A03" w:rsidRPr="0023687F" w:rsidRDefault="00224A03" w:rsidP="00224A03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BAD" w14:textId="77777777" w:rsidR="00224A03" w:rsidRPr="0023687F" w:rsidRDefault="00224A03" w:rsidP="00224A03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B9B" w14:textId="77777777" w:rsidR="00224A03" w:rsidRPr="0023687F" w:rsidRDefault="00224A03" w:rsidP="00224A03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865" w14:textId="09ACF25D" w:rsidR="00224A03" w:rsidRPr="00224A03" w:rsidRDefault="00224A03" w:rsidP="00224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16E" w14:textId="390B3F37" w:rsidR="00224A03" w:rsidRPr="00224A03" w:rsidRDefault="00224A03" w:rsidP="00224A03">
            <w:pPr>
              <w:ind w:firstLine="39"/>
              <w:jc w:val="center"/>
              <w:rPr>
                <w:sz w:val="20"/>
                <w:szCs w:val="20"/>
              </w:rPr>
            </w:pPr>
            <w:r w:rsidRPr="0023687F">
              <w:rPr>
                <w:sz w:val="20"/>
                <w:szCs w:val="20"/>
                <w:lang w:val="en-US"/>
              </w:rPr>
              <w:t>[</w:t>
            </w:r>
            <w:r w:rsidRPr="0023687F">
              <w:rPr>
                <w:sz w:val="20"/>
                <w:szCs w:val="20"/>
              </w:rPr>
              <w:t>Наличие</w:t>
            </w:r>
            <w:r w:rsidRPr="0023687F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80E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98A" w14:textId="77777777" w:rsidR="00224A03" w:rsidRPr="0023687F" w:rsidRDefault="00224A03" w:rsidP="00224A03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2221456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86A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DC2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E9C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60F" w14:textId="1AA7F3F7" w:rsidR="00C74D8D" w:rsidRPr="0037437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3743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0EA" w14:textId="38458EB3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Деревянный ящик с перегородками для хранения деталей, 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754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E9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0CBB31F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F9C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681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3F7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360" w14:textId="3D89D830" w:rsidR="00C74D8D" w:rsidRPr="0023687F" w:rsidRDefault="00C74D8D" w:rsidP="00C74D8D">
            <w:pPr>
              <w:pStyle w:val="GenStyleDefPar"/>
              <w:rPr>
                <w:rFonts w:eastAsia="Calibri"/>
                <w:b/>
                <w:color w:val="auto"/>
                <w:szCs w:val="20"/>
                <w:lang w:eastAsia="ru-RU" w:bidi="ar-SA"/>
              </w:rPr>
            </w:pPr>
            <w:r>
              <w:rPr>
                <w:rFonts w:eastAsia="Calibri"/>
                <w:b/>
                <w:color w:val="auto"/>
                <w:szCs w:val="20"/>
                <w:lang w:eastAsia="ru-RU" w:bidi="ar-SA"/>
              </w:rPr>
              <w:t>Модуль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8C9" w14:textId="77777777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F4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F3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04E18D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C4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0FB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137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144" w14:textId="01C1D2A5" w:rsidR="00C74D8D" w:rsidRDefault="00C74D8D" w:rsidP="00C74D8D">
            <w:pPr>
              <w:pStyle w:val="GenStyleDefPar"/>
              <w:rPr>
                <w:rFonts w:eastAsia="Calibri"/>
                <w:b/>
                <w:color w:val="auto"/>
                <w:szCs w:val="20"/>
                <w:lang w:eastAsia="ru-RU" w:bidi="ar-SA"/>
              </w:rPr>
            </w:pPr>
            <w:r w:rsidRPr="00BF0E2B">
              <w:rPr>
                <w:bCs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FB7" w14:textId="03BAAA29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  <w:r w:rsidRPr="005D6854">
              <w:rPr>
                <w:sz w:val="20"/>
                <w:szCs w:val="20"/>
              </w:rPr>
              <w:t>для изучения основных геометрических фигур и их преобразования. Модуль 2 укомплектован стандартной крышкой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A4C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EC8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3FDDAF0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9A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808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C9E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77B" w14:textId="35A2D98A" w:rsidR="00C74D8D" w:rsidRPr="0023687F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рамки-подставки квадратной формы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85C" w14:textId="65B9A956" w:rsidR="00C74D8D" w:rsidRPr="0023687F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на 4 резиновых ножках для пластин, размер не менее 165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 xml:space="preserve">165 мм – не менее 2 шт.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Размер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внутреннего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поля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141*141мм.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массив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740">
              <w:rPr>
                <w:sz w:val="20"/>
                <w:szCs w:val="20"/>
                <w:lang w:val="en-US"/>
              </w:rPr>
              <w:t>бука</w:t>
            </w:r>
            <w:proofErr w:type="spellEnd"/>
            <w:r w:rsidRPr="00717740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0A0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D60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1046420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AF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37B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66D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4AC" w14:textId="06DAB735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224A03">
              <w:rPr>
                <w:color w:val="1A1A1A"/>
                <w:sz w:val="20"/>
                <w:szCs w:val="20"/>
              </w:rPr>
              <w:t xml:space="preserve">Деревянные пластины </w:t>
            </w:r>
            <w:r w:rsidR="00717740" w:rsidRPr="00717740">
              <w:rPr>
                <w:color w:val="1A1A1A"/>
                <w:sz w:val="20"/>
                <w:szCs w:val="20"/>
              </w:rPr>
              <w:t>квадратной формы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9B6" w14:textId="5A30C37C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140</w:t>
            </w:r>
            <w:r w:rsidRPr="00717740">
              <w:rPr>
                <w:sz w:val="20"/>
                <w:szCs w:val="20"/>
                <w:lang w:val="en-US"/>
              </w:rPr>
              <w:t>x</w:t>
            </w:r>
            <w:r w:rsidRPr="00717740">
              <w:rPr>
                <w:sz w:val="20"/>
                <w:szCs w:val="20"/>
              </w:rPr>
              <w:t xml:space="preserve">140 мм, толщина 10мм – не менее 4 шт. Материал массив бука. (Красный, зеленый, синий, желтый – по 1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57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04D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CF500B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8D1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991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263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3C3" w14:textId="741C40DD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большие пластины прямоугольной формы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D28" w14:textId="1CC8C9DD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140x35 мм, толщина 10 мм – не менее 16 шт. Материал массив бука,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843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81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3BD38FE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3B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C5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28C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A6D" w14:textId="71B58B08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малые пластины прямоугольной формы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212" w14:textId="53B2F1F5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70x35 мм, толщина 10 мм - не менее 32 шт. Материал массив бука (Красный, зеленый, синий, желтый – по 8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AA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189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57C12FB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F0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8AF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891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818" w14:textId="481F8203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большие 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D41" w14:textId="79FC35BC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140x140x195 мм, толщина 10 мм – не менее 8 шт. Материал массив бука (Красный, зеленый, синий, желтый – по 2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CF7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E3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488CABC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FBB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805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5C5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D5D" w14:textId="1BC0444F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 xml:space="preserve">Деревянные средние </w:t>
            </w: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lastRenderedPageBreak/>
              <w:t>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115" w14:textId="62C9C76F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lastRenderedPageBreak/>
              <w:t xml:space="preserve">размер не менее 95x95x140 мм, толщина </w:t>
            </w:r>
            <w:r w:rsidRPr="00717740">
              <w:rPr>
                <w:sz w:val="20"/>
                <w:szCs w:val="20"/>
              </w:rPr>
              <w:lastRenderedPageBreak/>
              <w:t xml:space="preserve">10мм – не менее 16 шт. Материал массив бука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5B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09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9F593D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454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962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749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5B0" w14:textId="116BB2AE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малые пластины в форме равнобедренного прямоугольного треугольника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8AE" w14:textId="5127A6DF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70x70x95 мм, толщина 10 мм – не менее 16 шт. Материал массив бука (Красный, зеленый, синий, желтый –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99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92E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759A687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DD4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B1DA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180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EA0" w14:textId="51934836" w:rsidR="00717740" w:rsidRPr="00224A03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717740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Деревянные пластины квадратной формы с изображением контрастным цветом геометрической фигуры различных цветов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52C" w14:textId="2268ADB5" w:rsidR="00717740" w:rsidRPr="00717740" w:rsidRDefault="00717740" w:rsidP="00FD40F1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</w:t>
            </w:r>
            <w:r w:rsidR="00FD40F1">
              <w:rPr>
                <w:sz w:val="20"/>
                <w:szCs w:val="20"/>
              </w:rPr>
              <w:t>менее 69x69 мм, толщина 10</w:t>
            </w:r>
            <w:r w:rsidRPr="00717740">
              <w:rPr>
                <w:sz w:val="20"/>
                <w:szCs w:val="20"/>
              </w:rPr>
              <w:t xml:space="preserve">мм – не менее 24 шт. Материал массив </w:t>
            </w:r>
            <w:r w:rsidR="00FD40F1">
              <w:rPr>
                <w:sz w:val="20"/>
                <w:szCs w:val="20"/>
              </w:rPr>
              <w:t>бук</w:t>
            </w:r>
            <w:r w:rsidRPr="00717740">
              <w:rPr>
                <w:sz w:val="20"/>
                <w:szCs w:val="20"/>
              </w:rPr>
              <w:t xml:space="preserve">. Желтый квадрат, синий треугольник, зеленый круг на красном фоне. Зеленый </w:t>
            </w:r>
            <w:r w:rsidR="00FD40F1">
              <w:rPr>
                <w:sz w:val="20"/>
                <w:szCs w:val="20"/>
              </w:rPr>
              <w:t>квадрат</w:t>
            </w:r>
            <w:r w:rsidRPr="00717740">
              <w:rPr>
                <w:sz w:val="20"/>
                <w:szCs w:val="20"/>
              </w:rPr>
              <w:t xml:space="preserve">, красный треугольник, желтый круг на синем фоне. Синий квадрат, зеленый треугольник, красный круг на желтом </w:t>
            </w:r>
            <w:r w:rsidR="00FD40F1">
              <w:rPr>
                <w:sz w:val="20"/>
                <w:szCs w:val="20"/>
              </w:rPr>
              <w:t>фоне. Красный квадрат</w:t>
            </w:r>
            <w:r w:rsidRPr="00717740">
              <w:rPr>
                <w:sz w:val="20"/>
                <w:szCs w:val="20"/>
              </w:rPr>
              <w:t>,</w:t>
            </w:r>
            <w:r w:rsidR="00FD40F1">
              <w:rPr>
                <w:sz w:val="20"/>
                <w:szCs w:val="20"/>
              </w:rPr>
              <w:t xml:space="preserve"> </w:t>
            </w:r>
            <w:r w:rsidRPr="00717740">
              <w:rPr>
                <w:sz w:val="20"/>
                <w:szCs w:val="20"/>
              </w:rPr>
              <w:t>желтый треугольник, синий круг на зеленом фоне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2AE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1CF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D51AFE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F1E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F00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952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BDB" w14:textId="201A0CCB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Theme="minorHAnsi" w:hAnsiTheme="minorHAnsi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BD2" w14:textId="1C312A31" w:rsidR="00C74D8D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147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92F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6984D83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6BD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052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AFB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AEF" w14:textId="748ACDD2" w:rsidR="00C74D8D" w:rsidRPr="00224A03" w:rsidRDefault="00C74D8D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E18" w14:textId="0C06F1B8" w:rsidR="00C74D8D" w:rsidRPr="0023687F" w:rsidRDefault="00C74D8D" w:rsidP="00C74D8D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C31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CF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36A96EC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03B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B04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B5D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07E" w14:textId="7043D84C" w:rsidR="00C74D8D" w:rsidRPr="0023687F" w:rsidRDefault="00C74D8D" w:rsidP="00C74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637" w14:textId="77777777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8104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C2A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C74D8D" w:rsidRPr="0023687F" w14:paraId="4E0C6BF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75C" w14:textId="77777777" w:rsidR="00C74D8D" w:rsidRPr="0023687F" w:rsidRDefault="00C74D8D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CE9" w14:textId="77777777" w:rsidR="00C74D8D" w:rsidRPr="0023687F" w:rsidRDefault="00C74D8D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D1F" w14:textId="77777777" w:rsidR="00C74D8D" w:rsidRPr="0023687F" w:rsidRDefault="00C74D8D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3C3" w14:textId="76A26703" w:rsidR="00C74D8D" w:rsidRDefault="00C74D8D" w:rsidP="00C74D8D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DD8" w14:textId="4F56E748" w:rsidR="00C74D8D" w:rsidRPr="0023687F" w:rsidRDefault="00C74D8D" w:rsidP="00C74D8D">
            <w:pPr>
              <w:pStyle w:val="afe"/>
              <w:ind w:firstLine="39"/>
              <w:jc w:val="center"/>
              <w:rPr>
                <w:rFonts w:eastAsia="Calibri"/>
                <w:sz w:val="20"/>
                <w:szCs w:val="20"/>
              </w:rPr>
            </w:pPr>
            <w:r w:rsidRPr="00BF0E2B">
              <w:rPr>
                <w:sz w:val="20"/>
                <w:szCs w:val="20"/>
              </w:rPr>
              <w:t>для изучения сходства и различия пространственных объектов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E52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1C5" w14:textId="77777777" w:rsidR="00C74D8D" w:rsidRPr="0023687F" w:rsidRDefault="00C74D8D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7855882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C77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841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DC74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4C4" w14:textId="3DEF0D03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цилиндры со 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6A4" w14:textId="45DC8DE1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(высота х диаметр)  не менее 40x28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757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C34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6A9D3D1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65A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72B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024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C4D" w14:textId="1B4B3FE5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цилиндры со 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ACB" w14:textId="2F71CB11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(высота х диаметр)  не менее 40x35 мм, диаметр отверстия 16 мм – не менее 24 шт. (красный, синий, зеленый, желтый, коричневый, натуральный по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). 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8E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084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384BB44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9CA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5D7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3936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79E" w14:textId="76BECD29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шайбы со 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1C9" w14:textId="35A8BC3C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(диаметр х высота) не менее 55x15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962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BBC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4889835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B96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EDE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1A2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EC6" w14:textId="1ECC95D5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шайбы со 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37C" w14:textId="52B4DE15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(диаметр х высота) не менее 45x15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</w:t>
            </w:r>
            <w:r w:rsidRPr="00717740">
              <w:rPr>
                <w:sz w:val="20"/>
                <w:szCs w:val="20"/>
              </w:rPr>
              <w:lastRenderedPageBreak/>
              <w:t xml:space="preserve">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8EA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649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001F020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49C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19D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848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2EC" w14:textId="64A06FE9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со 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FD0" w14:textId="65A3FD8E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30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D81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78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3C402EE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4D2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652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B55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A07" w14:textId="1676837B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со 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277" w14:textId="3B30AC2E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не менее 40 мм, диаметр отверстия 16 мм – не менее 24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 (красный, синий, зеленый, желтый, коричневый, натуральный по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>).. материал массив бука.;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AB7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F2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6596B4F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3FF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113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BA9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05A" w14:textId="74FBCBCD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 несквозным отверстием</w:t>
            </w:r>
            <w:r>
              <w:rPr>
                <w:color w:val="1A1A1A"/>
                <w:sz w:val="20"/>
                <w:szCs w:val="20"/>
              </w:rPr>
              <w:t>, тип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45A" w14:textId="1E85C4E8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30 мм, диаметр отверстия 16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3F8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3ED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50C48CD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867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29A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D919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750A" w14:textId="3CE88454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шары с несквозным отверстием</w:t>
            </w:r>
            <w:r>
              <w:rPr>
                <w:color w:val="1A1A1A"/>
                <w:sz w:val="20"/>
                <w:szCs w:val="20"/>
              </w:rPr>
              <w:t>, тип 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C45" w14:textId="693A14E5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размер не менее 40 мм, диаметр отверстия 16 мм – не менее 4 шт. материал массив бука</w:t>
            </w:r>
            <w:proofErr w:type="gramStart"/>
            <w:r w:rsidRPr="00717740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286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842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1A5CA2A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7E0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396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692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4A28" w14:textId="7D4E79ED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Шайба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F36" w14:textId="0766CE60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размер (по 1 штуке или более каждого размера) не менее 50, 60, 70, 80, 90 мм, диаметр отверстия 16 мм, толщина 10 мм - не менее 10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>, материал массив бука.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AAD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37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71B16F2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AB6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8D9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2B5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743C" w14:textId="0608FCAF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стержни круглого сечения, предназначенные для нанизывания деталей с отверстиями из набора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C8A" w14:textId="77777777" w:rsidR="00717740" w:rsidRPr="00717740" w:rsidRDefault="00717740" w:rsidP="00717740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диаметр </w:t>
            </w:r>
          </w:p>
          <w:p w14:paraId="2ED3EA67" w14:textId="46415C66" w:rsidR="00717740" w:rsidRPr="00717740" w:rsidRDefault="00717740" w:rsidP="00717740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 xml:space="preserve">15 мм, длиной не менее 50мм – 4шт, длиной не менее 120 мм – 4 </w:t>
            </w:r>
            <w:proofErr w:type="spellStart"/>
            <w:proofErr w:type="gramStart"/>
            <w:r w:rsidRPr="0071774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17740">
              <w:rPr>
                <w:sz w:val="20"/>
                <w:szCs w:val="20"/>
              </w:rPr>
              <w:t xml:space="preserve">, длиной не менее 190мм – 4 </w:t>
            </w:r>
            <w:proofErr w:type="spellStart"/>
            <w:r w:rsidRPr="00717740">
              <w:rPr>
                <w:sz w:val="20"/>
                <w:szCs w:val="20"/>
              </w:rPr>
              <w:t>шт</w:t>
            </w:r>
            <w:proofErr w:type="spellEnd"/>
            <w:r w:rsidRPr="00717740">
              <w:rPr>
                <w:sz w:val="20"/>
                <w:szCs w:val="20"/>
              </w:rPr>
              <w:t xml:space="preserve">, длиной не менее 260мм, длиной не менее 330 мм – 4 шт., материал массив бука. Стержни </w:t>
            </w:r>
            <w:proofErr w:type="spellStart"/>
            <w:r w:rsidRPr="00717740">
              <w:rPr>
                <w:sz w:val="20"/>
                <w:szCs w:val="20"/>
              </w:rPr>
              <w:t>заужаются</w:t>
            </w:r>
            <w:proofErr w:type="spellEnd"/>
            <w:r w:rsidRPr="00717740">
              <w:rPr>
                <w:sz w:val="20"/>
                <w:szCs w:val="20"/>
              </w:rPr>
              <w:t xml:space="preserve"> у концов;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BA2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400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4B8AA5F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50E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23E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B4A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CC3" w14:textId="7C22BCAC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Резиновые кольца для фиксации деталей на стержне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761" w14:textId="247DE2C7" w:rsidR="00717740" w:rsidRPr="00717740" w:rsidRDefault="00717740" w:rsidP="00C74D8D">
            <w:pPr>
              <w:ind w:firstLine="39"/>
              <w:jc w:val="center"/>
              <w:rPr>
                <w:sz w:val="20"/>
                <w:szCs w:val="20"/>
              </w:rPr>
            </w:pPr>
            <w:r w:rsidRPr="00717740">
              <w:rPr>
                <w:sz w:val="20"/>
                <w:szCs w:val="20"/>
              </w:rPr>
              <w:t>диаметр не менее 15 мм – не менее 8 шт.;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31B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57F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717740" w:rsidRPr="0023687F" w14:paraId="5B92411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8FF" w14:textId="77777777" w:rsidR="00717740" w:rsidRPr="0023687F" w:rsidRDefault="00717740" w:rsidP="00C74D8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C31" w14:textId="77777777" w:rsidR="00717740" w:rsidRPr="0023687F" w:rsidRDefault="00717740" w:rsidP="00C74D8D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734" w14:textId="77777777" w:rsidR="00717740" w:rsidRPr="0023687F" w:rsidRDefault="00717740" w:rsidP="00C74D8D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098" w14:textId="2933D3B9" w:rsidR="00717740" w:rsidRPr="00C74D8D" w:rsidRDefault="00717740" w:rsidP="00C7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717740">
              <w:rPr>
                <w:color w:val="1A1A1A"/>
                <w:sz w:val="20"/>
                <w:szCs w:val="20"/>
              </w:rPr>
              <w:t>Деревянные кубики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BBC" w14:textId="08C9DB92" w:rsidR="00717740" w:rsidRPr="00717740" w:rsidRDefault="009C3494" w:rsidP="009C3494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 xml:space="preserve">размер не менее 40 мм, со сквозным отверстием на каждой грани – не менее 4 шт., с несквозным отверстием на каждой грани не менее 4 шт., </w:t>
            </w:r>
            <w:r>
              <w:rPr>
                <w:sz w:val="20"/>
                <w:szCs w:val="20"/>
              </w:rPr>
              <w:t>диаметр отверстий 16мм,</w:t>
            </w:r>
            <w:r w:rsidRPr="009C3494">
              <w:rPr>
                <w:sz w:val="20"/>
                <w:szCs w:val="20"/>
              </w:rPr>
              <w:t xml:space="preserve"> материал массив бука</w:t>
            </w:r>
            <w:proofErr w:type="gramStart"/>
            <w:r w:rsidRPr="009C3494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015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5BB" w14:textId="77777777" w:rsidR="00717740" w:rsidRPr="0023687F" w:rsidRDefault="00717740" w:rsidP="00C74D8D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4CF8618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B17D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1B8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C9A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B34" w14:textId="0E8A7F6E" w:rsidR="004C0129" w:rsidRPr="004C0129" w:rsidRDefault="004C0129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C03" w14:textId="69D4CD7F" w:rsidR="004C0129" w:rsidRPr="009C3494" w:rsidRDefault="009C3494" w:rsidP="004C0129">
            <w:pPr>
              <w:ind w:firstLine="39"/>
              <w:jc w:val="center"/>
              <w:rPr>
                <w:sz w:val="20"/>
                <w:szCs w:val="20"/>
              </w:rPr>
            </w:pPr>
            <w:r w:rsidRPr="009C3494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BEC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EF6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3BFBD0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A1C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B04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FEF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89A" w14:textId="1EB72EB8" w:rsidR="004C0129" w:rsidRPr="004C0129" w:rsidRDefault="004C0129" w:rsidP="004C01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7953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18C" w14:textId="4B443CB8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D63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D87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4C0129" w:rsidRPr="0023687F" w14:paraId="32156FF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C63" w14:textId="77777777" w:rsidR="004C0129" w:rsidRPr="0023687F" w:rsidRDefault="004C0129" w:rsidP="004C0129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D30" w14:textId="77777777" w:rsidR="004C0129" w:rsidRPr="0023687F" w:rsidRDefault="004C0129" w:rsidP="004C0129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E195" w14:textId="77777777" w:rsidR="004C0129" w:rsidRPr="0023687F" w:rsidRDefault="004C0129" w:rsidP="004C0129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E1E" w14:textId="2310EE19" w:rsidR="004C0129" w:rsidRPr="0023687F" w:rsidRDefault="004C0129" w:rsidP="004C0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F8E" w14:textId="77777777" w:rsidR="004C0129" w:rsidRPr="0023687F" w:rsidRDefault="004C0129" w:rsidP="004C0129">
            <w:pPr>
              <w:ind w:firstLine="39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1C3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440" w14:textId="77777777" w:rsidR="004C0129" w:rsidRPr="0023687F" w:rsidRDefault="004C0129" w:rsidP="004C0129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273A7A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316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D3E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F3F4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801" w14:textId="1F955C88" w:rsidR="006F23EE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Описание: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953" w14:textId="400B8DC5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831DDB">
              <w:rPr>
                <w:sz w:val="20"/>
                <w:szCs w:val="20"/>
              </w:rPr>
              <w:t>для развития элементарных математических представлений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29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60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B6DE81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ECF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EB6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8D9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050" w14:textId="2DB90222" w:rsidR="006F23EE" w:rsidRPr="0023687F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>
              <w:rPr>
                <w:rFonts w:ascii="AvenirNextCyr-Regular" w:hAnsi="AvenirNextCyr-Regular"/>
                <w:color w:val="1A1A1A"/>
                <w:sz w:val="20"/>
                <w:szCs w:val="20"/>
              </w:rPr>
              <w:t>Штырь «Грибок»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85E" w14:textId="728F1C7E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цветов (красный, синий, зеленый, желтый, коричневый, натуральный по 20 </w:t>
            </w:r>
            <w:proofErr w:type="spellStart"/>
            <w:proofErr w:type="gramStart"/>
            <w:r w:rsidRPr="00BF67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7BE">
              <w:rPr>
                <w:sz w:val="20"/>
                <w:szCs w:val="20"/>
              </w:rPr>
              <w:t>)..  - не менее 120 шт. Материал – массив бука. Высота не менее 25мм. Диаметр шляпки не менее 16мм, диаметр ножки 6мм. Диаметр отверстия в шляпке не менее 6,5 мм. Грибочки должны без усилий вставляться друг в друга и фиксироваться. Ножка грибочка должна по плавной криволинейной траектории переходить в шляпку. Грибочки должны быть расфасованы по цветам, каждый цвет в индивидуальной пластмассовой коробочке;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DE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53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955B9C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7C8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4C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ABC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C53" w14:textId="3CBC853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Theme="minorHAnsi" w:hAnsiTheme="minorHAnsi"/>
                <w:color w:val="1A1A1A"/>
                <w:sz w:val="20"/>
                <w:szCs w:val="20"/>
              </w:rPr>
            </w:pPr>
            <w:r w:rsidRPr="00BF67BE">
              <w:rPr>
                <w:rFonts w:asciiTheme="minorHAnsi" w:hAnsiTheme="minorHAnsi"/>
                <w:color w:val="1A1A1A"/>
                <w:sz w:val="20"/>
                <w:szCs w:val="20"/>
              </w:rPr>
              <w:t>Кубик с точками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A12" w14:textId="4462C9C5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30х30х30 мм - не менее 2 шт.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05C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1E0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8D321B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C09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C02A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C4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804" w14:textId="3B4C5EA4" w:rsidR="006F23EE" w:rsidRPr="0023687F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BF67BE">
              <w:rPr>
                <w:rFonts w:ascii="AvenirNextCyr-Regular" w:hAnsi="AvenirNextCyr-Regular"/>
                <w:color w:val="1A1A1A"/>
                <w:sz w:val="20"/>
                <w:szCs w:val="20"/>
              </w:rPr>
              <w:t>Кубик с цифрами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BB4" w14:textId="0AB873BE" w:rsidR="006F23EE" w:rsidRPr="0023687F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30х30х30 мм - не менее 4 шт.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D10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C0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66C848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0E4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D2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2BB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913" w14:textId="64D68BD3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Шарик стальной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6AB" w14:textId="482B3ACC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10 мм - не менее 60 шт. Материал – сталь;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A6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8A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2C826D3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510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887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1FB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A34" w14:textId="7A56C49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Рамка для числового луча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593" w14:textId="55AE8594" w:rsidR="006F23EE" w:rsidRPr="00BF67BE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не менее 2 шт. Рамка должна в торцах иметь магниты для быстрого соединения между собой. Размер (Длина х ширина х толщина) не менее 354х145х15мм. Размер  бортика 20мм. Материал – массив бука;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33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B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F2F340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DA1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47D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8CC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77B" w14:textId="1ADD538E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Комплект для числового луча с вырезанными канавками на обратной стороне для шариков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E86" w14:textId="77777777" w:rsidR="006F23EE" w:rsidRPr="00BF67BE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69х69 мм - не</w:t>
            </w:r>
          </w:p>
          <w:p w14:paraId="2244F418" w14:textId="59C830C7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менее 20 накладных деталей. С одной стороны должны быть канавки под стальной шарик 10мм, </w:t>
            </w:r>
            <w:proofErr w:type="gramStart"/>
            <w:r w:rsidRPr="00BF67BE">
              <w:rPr>
                <w:sz w:val="20"/>
                <w:szCs w:val="20"/>
              </w:rPr>
              <w:t>с</w:t>
            </w:r>
            <w:proofErr w:type="gramEnd"/>
            <w:r w:rsidRPr="00BF67BE">
              <w:rPr>
                <w:sz w:val="20"/>
                <w:szCs w:val="20"/>
              </w:rPr>
              <w:t xml:space="preserve"> обратной должна быть цифра, от 1 до 20. Материал – дерево;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F3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8AF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33DDB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BB1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313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E92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BD0" w14:textId="256B06FF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Планки «Мера длины»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C59" w14:textId="77777777" w:rsidR="006F23EE" w:rsidRPr="00BF67BE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proofErr w:type="gramStart"/>
            <w:r w:rsidRPr="00BF67BE">
              <w:rPr>
                <w:sz w:val="20"/>
                <w:szCs w:val="20"/>
              </w:rPr>
              <w:t>длина не менее 35 мм (длина каждой последующей планки больше (длиннее) на 35 мм по</w:t>
            </w:r>
            <w:proofErr w:type="gramEnd"/>
          </w:p>
          <w:p w14:paraId="248BF69B" w14:textId="5CBD950F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отношению к </w:t>
            </w:r>
            <w:proofErr w:type="gramStart"/>
            <w:r w:rsidRPr="00BF67BE">
              <w:rPr>
                <w:sz w:val="20"/>
                <w:szCs w:val="20"/>
              </w:rPr>
              <w:t>предыдущей</w:t>
            </w:r>
            <w:proofErr w:type="gramEnd"/>
            <w:r w:rsidRPr="00BF67BE">
              <w:rPr>
                <w:sz w:val="20"/>
                <w:szCs w:val="20"/>
              </w:rPr>
              <w:t xml:space="preserve">), ширина не менее 35 мм - не менее 10 шт. Количество - не менее 4 комплектов. Материал – </w:t>
            </w:r>
            <w:proofErr w:type="spellStart"/>
            <w:r w:rsidRPr="00BF67BE">
              <w:rPr>
                <w:sz w:val="20"/>
                <w:szCs w:val="20"/>
              </w:rPr>
              <w:t>оргалит</w:t>
            </w:r>
            <w:proofErr w:type="spellEnd"/>
            <w:r w:rsidRPr="00BF67BE">
              <w:rPr>
                <w:sz w:val="20"/>
                <w:szCs w:val="20"/>
              </w:rPr>
              <w:t>, цвет желтый, с лицевой стороны должны быть черные насечки, разделяющие 35мм.;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E85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F5C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E91CFE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0FE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310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125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44F" w14:textId="7E472626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Пластины с цифрами от 0 до 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990" w14:textId="5658975F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размер не менее 35х35 мм – не менее 90 шт. Материал – </w:t>
            </w:r>
            <w:proofErr w:type="spellStart"/>
            <w:r>
              <w:rPr>
                <w:sz w:val="20"/>
                <w:szCs w:val="20"/>
              </w:rPr>
              <w:t>оргалит</w:t>
            </w:r>
            <w:proofErr w:type="spellEnd"/>
            <w:r>
              <w:rPr>
                <w:sz w:val="20"/>
                <w:szCs w:val="20"/>
              </w:rPr>
              <w:t>, цвет синий, цифры белые</w:t>
            </w:r>
            <w:r w:rsidRPr="00BF67BE">
              <w:rPr>
                <w:sz w:val="20"/>
                <w:szCs w:val="20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B24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5E7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529D18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715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37E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41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493" w14:textId="1C3031C4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Пластины «разрядные слагаемые»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3AB" w14:textId="01AB56E1" w:rsidR="006F23EE" w:rsidRPr="00092E58" w:rsidRDefault="006F23EE" w:rsidP="00BF67BE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шт. Материал – </w:t>
            </w:r>
            <w:proofErr w:type="spellStart"/>
            <w:r w:rsidRPr="00BF67BE">
              <w:rPr>
                <w:sz w:val="20"/>
                <w:szCs w:val="20"/>
              </w:rPr>
              <w:t>оргалит</w:t>
            </w:r>
            <w:proofErr w:type="spellEnd"/>
            <w:r w:rsidRPr="00BF67BE">
              <w:rPr>
                <w:sz w:val="20"/>
                <w:szCs w:val="20"/>
              </w:rPr>
              <w:t xml:space="preserve">, цвет синий, </w:t>
            </w:r>
            <w:r>
              <w:rPr>
                <w:sz w:val="20"/>
                <w:szCs w:val="20"/>
              </w:rPr>
              <w:t>шрифт</w:t>
            </w:r>
            <w:r w:rsidRPr="00BF67BE">
              <w:rPr>
                <w:sz w:val="20"/>
                <w:szCs w:val="20"/>
              </w:rPr>
              <w:t xml:space="preserve"> белы</w:t>
            </w:r>
            <w:r>
              <w:rPr>
                <w:sz w:val="20"/>
                <w:szCs w:val="20"/>
              </w:rPr>
              <w:t>й</w:t>
            </w:r>
            <w:r w:rsidRPr="00BF67BE">
              <w:rPr>
                <w:sz w:val="20"/>
                <w:szCs w:val="20"/>
              </w:rPr>
              <w:t>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FEA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0D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9BD0EC9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DA5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5A3C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1F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CC6" w14:textId="3910A4B2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Штырьки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513" w14:textId="5B35FE1F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210 мм, диаметр не менее 6 мм - не менее 20 шт. Материал – дерево, бук;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5C5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56D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2C4DB5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D34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B37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953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805" w14:textId="6A12E320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Бусины с отверстием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CC0" w14:textId="6A7FE8D8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 xml:space="preserve">не менее 6 цветов, диаметр бусин не менее 16 мм, диаметр отверстия 7мм – не менее 120 шт. Материал – массив бука. Цвет (красный, зеленый, синий, желтый, коричневый, натуральный по 20 </w:t>
            </w:r>
            <w:proofErr w:type="spellStart"/>
            <w:proofErr w:type="gramStart"/>
            <w:r w:rsidRPr="00BF67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F67BE">
              <w:rPr>
                <w:sz w:val="20"/>
                <w:szCs w:val="20"/>
              </w:rPr>
              <w:t>). Бусины должны быть расфасованы по цветам, каждый цвет в индивидуальной пластмассовой коробочке;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FC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A49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0B148F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8E8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2A4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68F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2A5" w14:textId="76DC307F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Измерительная лента «Сотня», «Тысяча» (в комплекте скрепки 20 шт.)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D7C" w14:textId="4D36D764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BF67BE">
              <w:rPr>
                <w:sz w:val="20"/>
                <w:szCs w:val="20"/>
              </w:rPr>
              <w:t>размер не менее 35x35 см - не менее 2 шт. Материал –</w:t>
            </w:r>
            <w:r w:rsidR="00D32D5C">
              <w:rPr>
                <w:sz w:val="20"/>
                <w:szCs w:val="20"/>
              </w:rPr>
              <w:t xml:space="preserve"> </w:t>
            </w:r>
            <w:r w:rsidRPr="00BF67BE">
              <w:rPr>
                <w:sz w:val="20"/>
                <w:szCs w:val="20"/>
              </w:rPr>
              <w:t>ПВХ;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B12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01A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023DDA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8FB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26D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982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803" w14:textId="2C9507FA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BF67BE">
              <w:rPr>
                <w:color w:val="1A1A1A"/>
                <w:sz w:val="20"/>
                <w:szCs w:val="20"/>
              </w:rPr>
              <w:t>Таблица результатов вычислений «Умножение-деление», «Сложение-вычитание»,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F03" w14:textId="27FA3177" w:rsidR="006F23EE" w:rsidRPr="00092E5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не менее 200x200 мм, материал – ламинированный картон;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193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511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4A6E14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B0B" w14:textId="77777777" w:rsidR="006F23EE" w:rsidRPr="0023687F" w:rsidRDefault="006F23EE" w:rsidP="00092E58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F84" w14:textId="77777777" w:rsidR="006F23EE" w:rsidRPr="0023687F" w:rsidRDefault="006F23EE" w:rsidP="00092E58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F79" w14:textId="77777777" w:rsidR="006F23EE" w:rsidRPr="0023687F" w:rsidRDefault="006F23EE" w:rsidP="00092E58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19B" w14:textId="07C8E400" w:rsidR="006F23EE" w:rsidRPr="00092E58" w:rsidRDefault="006F23EE" w:rsidP="00092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092E58">
              <w:rPr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978" w14:textId="52753E81" w:rsidR="006F23EE" w:rsidRPr="005B0988" w:rsidRDefault="006F23EE" w:rsidP="00092E58">
            <w:pPr>
              <w:ind w:firstLine="39"/>
              <w:jc w:val="center"/>
              <w:rPr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958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C42" w14:textId="77777777" w:rsidR="006F23EE" w:rsidRPr="0023687F" w:rsidRDefault="006F23EE" w:rsidP="00092E58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8EA734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4CD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D95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769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1C4" w14:textId="4D8F454A" w:rsidR="006F23EE" w:rsidRPr="00092E58" w:rsidRDefault="006F23EE" w:rsidP="00124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124D66">
              <w:rPr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853" w14:textId="050D9FE9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61D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7D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4D71E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95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F75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5D4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643" w14:textId="7295B399" w:rsidR="006F23EE" w:rsidRPr="00481387" w:rsidRDefault="006F23EE" w:rsidP="00142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/>
                <w:bCs/>
                <w:color w:val="1A1A1A"/>
                <w:sz w:val="20"/>
                <w:szCs w:val="20"/>
              </w:rPr>
            </w:pPr>
            <w:r w:rsidRPr="00481387">
              <w:rPr>
                <w:b/>
                <w:bCs/>
                <w:color w:val="1A1A1A"/>
                <w:sz w:val="20"/>
                <w:szCs w:val="20"/>
              </w:rPr>
              <w:t xml:space="preserve">Модуль </w:t>
            </w:r>
            <w:r w:rsidR="0014299A">
              <w:rPr>
                <w:b/>
                <w:bCs/>
                <w:color w:val="1A1A1A"/>
                <w:sz w:val="20"/>
                <w:szCs w:val="20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6C8" w14:textId="77777777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D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8FF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DCDC8E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78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BB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C92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A3F" w14:textId="4EAF02BB" w:rsidR="006F23EE" w:rsidRPr="00092E5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831DDB">
              <w:rPr>
                <w:bCs/>
                <w:sz w:val="20"/>
                <w:szCs w:val="20"/>
              </w:rPr>
              <w:t>Описан</w:t>
            </w:r>
            <w:r>
              <w:rPr>
                <w:bCs/>
                <w:sz w:val="20"/>
                <w:szCs w:val="20"/>
              </w:rPr>
              <w:t>и</w:t>
            </w:r>
            <w:r w:rsidRPr="00831DDB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197" w14:textId="655A3035" w:rsidR="006F23EE" w:rsidRPr="00481387" w:rsidRDefault="006F23EE" w:rsidP="00481387">
            <w:pPr>
              <w:ind w:firstLine="39"/>
              <w:jc w:val="center"/>
              <w:rPr>
                <w:sz w:val="20"/>
                <w:szCs w:val="20"/>
              </w:rPr>
            </w:pPr>
            <w:r w:rsidRPr="00831DDB">
              <w:rPr>
                <w:bCs/>
                <w:sz w:val="20"/>
                <w:szCs w:val="20"/>
              </w:rPr>
              <w:t>для развития координации движений, подготавливает руку и пальцы к письму, для изучения начальных навыков устной и письменной речи, логопедический тренажер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DB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EF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D76F1B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63B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B44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D7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736" w14:textId="7367FBB7" w:rsidR="006F23EE" w:rsidRPr="005B0988" w:rsidRDefault="006F23EE" w:rsidP="005B0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коррекции речи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324E" w14:textId="18B71A8B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1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93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A4D8A8D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46D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0F6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5A0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97E" w14:textId="06526001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ударения и интенсивности (громкость) звука (речи)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60B" w14:textId="13FB9923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3C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DBF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68F22BA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59C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8F6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6A8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D73" w14:textId="2FEC387F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Состоит из шкалы светодиодов, которая загораются по мере возрастания интенсивности звука. Кол-во светодиодов</w:t>
            </w:r>
            <w:r>
              <w:rPr>
                <w:bCs/>
                <w:sz w:val="20"/>
                <w:szCs w:val="20"/>
              </w:rPr>
              <w:t xml:space="preserve"> не менее</w:t>
            </w:r>
            <w:r w:rsidRPr="005B0988">
              <w:rPr>
                <w:bCs/>
                <w:sz w:val="20"/>
                <w:szCs w:val="20"/>
              </w:rPr>
              <w:t xml:space="preserve"> 8 шт.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2656" w14:textId="3B232169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EFA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88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F8D6B6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FEA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813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251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6DC" w14:textId="3A1CC41E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9B3" w14:textId="533CDF36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F3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38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E69B66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273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C0F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3D2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077" w14:textId="7DAED7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Шкала светодиодов, выходящая из схематичного изображения рта, загорается по мере произношения слов на слитность.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4C4" w14:textId="614BF594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D6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BB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79110C4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B25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FED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01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310" w14:textId="116867D8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Раздел проработки звонких/глухих согласных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BD4" w14:textId="58374D9D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4A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C2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0CAAFA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01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E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AEA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A15" w14:textId="21113D8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Пары для проработки звонких/глухих Б-П, Д-Т, Г-К, В-Ф</w:t>
            </w:r>
            <w:proofErr w:type="gramStart"/>
            <w:r w:rsidRPr="005B0988">
              <w:rPr>
                <w:bCs/>
                <w:sz w:val="20"/>
                <w:szCs w:val="20"/>
              </w:rPr>
              <w:t>,З</w:t>
            </w:r>
            <w:proofErr w:type="gramEnd"/>
            <w:r w:rsidRPr="005B0988">
              <w:rPr>
                <w:bCs/>
                <w:sz w:val="20"/>
                <w:szCs w:val="20"/>
              </w:rPr>
              <w:t>-С, Ж-Ш.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E83" w14:textId="1FF44433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AF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5C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12D4CB06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5E1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BDE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97A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165" w14:textId="51608AFA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 случае успешного произношения звонкого согласного звука загорается индикация в виде зеленой галочки, в случае не успешного - красный крест.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B87" w14:textId="17719572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77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34B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64D1317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16E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D2F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DD7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308" w14:textId="24EF07C2" w:rsidR="006F23EE" w:rsidRPr="005B0988" w:rsidRDefault="006F23EE" w:rsidP="005B0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5B0988">
              <w:rPr>
                <w:bCs/>
                <w:sz w:val="20"/>
                <w:szCs w:val="20"/>
              </w:rPr>
              <w:t xml:space="preserve">втономная </w:t>
            </w:r>
            <w:r>
              <w:rPr>
                <w:bCs/>
                <w:sz w:val="20"/>
                <w:szCs w:val="20"/>
              </w:rPr>
              <w:t>возможность распознавания речи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528C" w14:textId="7B7EF8F2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A2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29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6C4DEAEE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83B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72B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0A6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CF4" w14:textId="0B05F8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 случае успешного произношения звонкого согласного звука загорается индикация в виде зеленой галочки, в случае не успешного - красный крест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ECE" w14:textId="225144C4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739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D0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A8A3A22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24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8A3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62B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A40" w14:textId="7DDA8F27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Возможность записи успешного произношения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FCB" w14:textId="22C7D119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0B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1B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2E3F073F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83E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F8E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AC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747" w14:textId="66D2049E" w:rsidR="006F23EE" w:rsidRPr="00831DDB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t>Наушники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075" w14:textId="7C72750A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766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74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618ACB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AF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F32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65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D" w14:textId="449A61DB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Микрофон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871" w14:textId="5128EFDC" w:rsidR="006F23EE" w:rsidRPr="00831DDB" w:rsidRDefault="006F23EE" w:rsidP="00481387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E0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8A2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55B3284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84F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8C4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EA3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897" w14:textId="71A8D763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Площадки с буквами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89F" w14:textId="27FA201E" w:rsidR="006F23EE" w:rsidRPr="00831DDB" w:rsidRDefault="006F23EE" w:rsidP="005B0988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 менее 72шт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55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2AE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589E9D90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B8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35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778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CEA" w14:textId="755BE015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 xml:space="preserve">Площадки с «извилинами»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14B" w14:textId="648FF87C" w:rsidR="006F23EE" w:rsidRPr="00831DDB" w:rsidRDefault="006F23EE" w:rsidP="005B0988">
            <w:pPr>
              <w:ind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 менее 28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6D9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5A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03EC14A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C87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F2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2BF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4D5" w14:textId="60B06DDA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Металлические шарики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B5A" w14:textId="76104E20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50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BCC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8B41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BF835D5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E1C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4129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316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784" w14:textId="6B733782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Рамка из прозрачного оргстекла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975" w14:textId="4C5B30D9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39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EC8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27E7CB8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7D2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B67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3FC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505" w14:textId="3E2564F9" w:rsidR="006F23EE" w:rsidRPr="005B0988" w:rsidRDefault="006F23EE" w:rsidP="0048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zCs w:val="20"/>
              </w:rPr>
              <w:t>Ручка-магнит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F00" w14:textId="0496973E" w:rsidR="006F23EE" w:rsidRPr="00092E58" w:rsidRDefault="006F23EE" w:rsidP="00481387">
            <w:pPr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Не  менее 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933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070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762765C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99" w14:textId="77777777" w:rsidR="006F23EE" w:rsidRPr="0023687F" w:rsidRDefault="006F23EE" w:rsidP="0048138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841" w14:textId="77777777" w:rsidR="006F23EE" w:rsidRPr="0023687F" w:rsidRDefault="006F23EE" w:rsidP="00481387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DE1" w14:textId="77777777" w:rsidR="006F23EE" w:rsidRPr="0023687F" w:rsidRDefault="006F23EE" w:rsidP="00481387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987" w14:textId="3B9F69EB" w:rsidR="006F23EE" w:rsidRPr="005B0988" w:rsidRDefault="006F23EE" w:rsidP="005B0988">
            <w:pPr>
              <w:rPr>
                <w:bCs/>
                <w:sz w:val="20"/>
                <w:szCs w:val="20"/>
              </w:rPr>
            </w:pPr>
            <w:r w:rsidRPr="005B0988">
              <w:rPr>
                <w:sz w:val="20"/>
                <w:shd w:val="clear" w:color="auto" w:fill="F7F7F8"/>
              </w:rPr>
              <w:t xml:space="preserve">Методическое пособие по </w:t>
            </w:r>
            <w:r w:rsidRPr="005B0988">
              <w:rPr>
                <w:sz w:val="20"/>
                <w:shd w:val="clear" w:color="auto" w:fill="F7F7F8"/>
              </w:rPr>
              <w:lastRenderedPageBreak/>
              <w:t>развитию и коррекции речи под редакцией Гуцул А.А.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340" w14:textId="549C48BB" w:rsidR="006F23EE" w:rsidRPr="005B0988" w:rsidRDefault="006F23EE" w:rsidP="00481387">
            <w:pPr>
              <w:ind w:firstLine="39"/>
              <w:jc w:val="center"/>
              <w:rPr>
                <w:sz w:val="20"/>
                <w:szCs w:val="20"/>
              </w:rPr>
            </w:pPr>
            <w:r w:rsidRPr="005B0988">
              <w:rPr>
                <w:bCs/>
                <w:sz w:val="20"/>
                <w:szCs w:val="20"/>
              </w:rPr>
              <w:lastRenderedPageBreak/>
              <w:t>[Наличие]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49D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DA7" w14:textId="77777777" w:rsidR="006F23EE" w:rsidRPr="0023687F" w:rsidRDefault="006F23EE" w:rsidP="00481387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40717FA1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5CD" w14:textId="77777777" w:rsidR="006F23EE" w:rsidRPr="0023687F" w:rsidRDefault="006F23EE" w:rsidP="006E06AF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DC5" w14:textId="77777777" w:rsidR="006F23EE" w:rsidRPr="0023687F" w:rsidRDefault="006F23EE" w:rsidP="006E06AF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F4F" w14:textId="77777777" w:rsidR="006F23EE" w:rsidRPr="0023687F" w:rsidRDefault="006F23EE" w:rsidP="006E06AF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AC8" w14:textId="05282C70" w:rsidR="006F23EE" w:rsidRDefault="006F23EE" w:rsidP="006E06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color w:val="1A1A1A"/>
                <w:sz w:val="20"/>
                <w:szCs w:val="20"/>
              </w:rPr>
            </w:pPr>
            <w:r w:rsidRPr="00224A03">
              <w:rPr>
                <w:rFonts w:ascii="AvenirNextCyr-Regular" w:hAnsi="AvenirNextCyr-Regular"/>
                <w:color w:val="1A1A1A"/>
                <w:sz w:val="20"/>
                <w:szCs w:val="20"/>
              </w:rPr>
              <w:t>Деревянный ящик для хранения деталей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D28" w14:textId="7E0F8EF2" w:rsidR="006F23EE" w:rsidRPr="006F23EE" w:rsidRDefault="006F23EE" w:rsidP="006E06AF">
            <w:pPr>
              <w:ind w:firstLine="39"/>
              <w:jc w:val="center"/>
              <w:rPr>
                <w:sz w:val="20"/>
                <w:szCs w:val="20"/>
              </w:rPr>
            </w:pPr>
            <w:r w:rsidRPr="006F23EE">
              <w:rPr>
                <w:sz w:val="20"/>
                <w:szCs w:val="20"/>
              </w:rPr>
              <w:t>материал массив сосны, перегородки – фанера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1B5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EFE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6F23EE" w:rsidRPr="0023687F" w14:paraId="3C26BDEB" w14:textId="77777777" w:rsidTr="00092E58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BEE" w14:textId="77777777" w:rsidR="006F23EE" w:rsidRPr="0023687F" w:rsidRDefault="006F23EE" w:rsidP="006E06AF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C97" w14:textId="77777777" w:rsidR="006F23EE" w:rsidRPr="0023687F" w:rsidRDefault="006F23EE" w:rsidP="006E06AF">
            <w:pPr>
              <w:pStyle w:val="afe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29C" w14:textId="77777777" w:rsidR="006F23EE" w:rsidRPr="0023687F" w:rsidRDefault="006F23EE" w:rsidP="006E06AF">
            <w:pPr>
              <w:pStyle w:val="afe"/>
              <w:ind w:firstLine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7C5" w14:textId="52D4FA45" w:rsidR="006F23EE" w:rsidRPr="0023687F" w:rsidRDefault="006F23EE" w:rsidP="00142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20"/>
              <w:rPr>
                <w:rFonts w:ascii="AvenirNextCyr-Regular" w:hAnsi="AvenirNextCyr-Regular"/>
                <w:color w:val="1A1A1A"/>
                <w:sz w:val="20"/>
                <w:szCs w:val="20"/>
              </w:rPr>
            </w:pPr>
            <w:r w:rsidRPr="005D6854">
              <w:rPr>
                <w:bCs/>
                <w:sz w:val="20"/>
                <w:szCs w:val="20"/>
              </w:rPr>
              <w:t xml:space="preserve">Комплектация модуля </w:t>
            </w:r>
            <w:r w:rsidR="0014299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D40" w14:textId="744E6323" w:rsidR="006F23EE" w:rsidRPr="0023687F" w:rsidRDefault="006F23EE" w:rsidP="006E06AF">
            <w:pPr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D6854">
              <w:rPr>
                <w:sz w:val="20"/>
                <w:szCs w:val="20"/>
              </w:rPr>
              <w:t>тандартн</w:t>
            </w:r>
            <w:r>
              <w:rPr>
                <w:sz w:val="20"/>
                <w:szCs w:val="20"/>
              </w:rPr>
              <w:t>ая</w:t>
            </w:r>
            <w:r w:rsidRPr="005D6854">
              <w:rPr>
                <w:sz w:val="20"/>
                <w:szCs w:val="20"/>
              </w:rPr>
              <w:t xml:space="preserve"> крышк</w:t>
            </w:r>
            <w:r>
              <w:rPr>
                <w:sz w:val="20"/>
                <w:szCs w:val="20"/>
              </w:rPr>
              <w:t>а</w:t>
            </w:r>
            <w:r w:rsidRPr="005D6854">
              <w:rPr>
                <w:sz w:val="20"/>
                <w:szCs w:val="20"/>
              </w:rPr>
              <w:t xml:space="preserve"> с фиксатором.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D51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7B0" w14:textId="77777777" w:rsidR="006F23EE" w:rsidRPr="0023687F" w:rsidRDefault="006F23EE" w:rsidP="006E06AF">
            <w:pPr>
              <w:pStyle w:val="afe"/>
              <w:ind w:firstLine="284"/>
              <w:jc w:val="center"/>
              <w:rPr>
                <w:sz w:val="20"/>
                <w:szCs w:val="20"/>
              </w:rPr>
            </w:pPr>
          </w:p>
        </w:tc>
      </w:tr>
    </w:tbl>
    <w:p w14:paraId="3550B830" w14:textId="77777777" w:rsidR="00C60E12" w:rsidRPr="0023687F" w:rsidRDefault="00C60E12" w:rsidP="00C60E12">
      <w:pPr>
        <w:keepNext/>
        <w:spacing w:line="276" w:lineRule="auto"/>
        <w:rPr>
          <w:b/>
          <w:sz w:val="20"/>
          <w:szCs w:val="20"/>
        </w:rPr>
      </w:pPr>
    </w:p>
    <w:p w14:paraId="74B6DEC7" w14:textId="77777777" w:rsidR="00FC3BDD" w:rsidRPr="0023687F" w:rsidRDefault="00FC3BDD" w:rsidP="0078732B">
      <w:pPr>
        <w:keepNext/>
        <w:ind w:firstLine="567"/>
        <w:jc w:val="center"/>
        <w:rPr>
          <w:b/>
          <w:bCs/>
          <w:color w:val="0D0D0D"/>
          <w:sz w:val="20"/>
          <w:szCs w:val="20"/>
        </w:rPr>
      </w:pPr>
      <w:r w:rsidRPr="0023687F">
        <w:rPr>
          <w:b/>
          <w:bCs/>
          <w:color w:val="0D0D0D"/>
          <w:sz w:val="20"/>
          <w:szCs w:val="20"/>
        </w:rPr>
        <w:t>Инструкция по заполнению формы требований Заказчика к характеристикам объекта закупки</w:t>
      </w:r>
    </w:p>
    <w:p w14:paraId="268D743A" w14:textId="77777777" w:rsidR="00A613E7" w:rsidRPr="0023687F" w:rsidRDefault="00C0011A" w:rsidP="0078732B">
      <w:pPr>
        <w:keepNext/>
        <w:ind w:firstLine="567"/>
        <w:rPr>
          <w:sz w:val="20"/>
          <w:szCs w:val="20"/>
        </w:rPr>
      </w:pPr>
      <w:r w:rsidRPr="0023687F">
        <w:rPr>
          <w:color w:val="0D0D0D"/>
          <w:sz w:val="20"/>
          <w:szCs w:val="20"/>
        </w:rPr>
        <w:t xml:space="preserve">Участник закупки предоставляет информацию о конкретных показателях товара, соответствующих значениям, установленным в документации о закупке и указание на товарный знак (при наличии). Информация настоящего абзаца включается </w:t>
      </w:r>
      <w:proofErr w:type="gramStart"/>
      <w:r w:rsidRPr="0023687F">
        <w:rPr>
          <w:color w:val="0D0D0D"/>
          <w:sz w:val="20"/>
          <w:szCs w:val="20"/>
        </w:rPr>
        <w:t>в заявку на участие в закупке в случае отсутствия в документации</w:t>
      </w:r>
      <w:proofErr w:type="gramEnd"/>
      <w:r w:rsidRPr="0023687F">
        <w:rPr>
          <w:color w:val="0D0D0D"/>
          <w:sz w:val="20"/>
          <w:szCs w:val="20"/>
        </w:rPr>
        <w:t xml:space="preserve">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  <w:r w:rsidR="00FC3BDD" w:rsidRPr="0023687F">
        <w:rPr>
          <w:color w:val="0D0D0D"/>
          <w:sz w:val="20"/>
          <w:szCs w:val="20"/>
        </w:rPr>
        <w:t xml:space="preserve"> </w:t>
      </w:r>
      <w:r w:rsidRPr="0023687F">
        <w:rPr>
          <w:color w:val="0D0D0D"/>
          <w:sz w:val="20"/>
          <w:szCs w:val="20"/>
        </w:rPr>
        <w:t>Заявка должна содержать наименование страны происхождения товара, в случае если такое требование установлено документацией о закупке.</w:t>
      </w:r>
    </w:p>
    <w:p w14:paraId="1BB09955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proofErr w:type="gramStart"/>
      <w:r w:rsidRPr="0023687F">
        <w:rPr>
          <w:sz w:val="20"/>
          <w:szCs w:val="20"/>
        </w:rPr>
        <w:t>Все предлагаемые товары должны соответствовать техническим регламентам, принятыми в соответствии с законодательством Российской Федерации о техническом регулировании, документами, разрабатываемыми и исполняемыми в национальной системе стандартизации, принятыми в соответствии с законодательством Российской Федерации о стандартизации (далее – нормативная документация).</w:t>
      </w:r>
      <w:proofErr w:type="gramEnd"/>
    </w:p>
    <w:p w14:paraId="60F7178F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r w:rsidRPr="0023687F">
        <w:rPr>
          <w:sz w:val="20"/>
          <w:szCs w:val="20"/>
        </w:rPr>
        <w:t>В случае отсутствия в нормативной документации значений по требуемым показателям каких-либо из закупаемых товаров или применяемых товаров при выполнении работ, оказании услуг, то по данным показателям в графе «Значение, предлагаемое участником» допускается предоставлять конкретные значения, либо ставить прочерк «</w:t>
      </w:r>
      <w:proofErr w:type="gramStart"/>
      <w:r w:rsidRPr="0023687F">
        <w:rPr>
          <w:sz w:val="20"/>
          <w:szCs w:val="20"/>
        </w:rPr>
        <w:t>-»</w:t>
      </w:r>
      <w:proofErr w:type="gramEnd"/>
      <w:r w:rsidRPr="0023687F">
        <w:rPr>
          <w:sz w:val="20"/>
          <w:szCs w:val="20"/>
        </w:rPr>
        <w:t>, либо указывать «не нормируется», либо указать «отсутствует».</w:t>
      </w:r>
    </w:p>
    <w:p w14:paraId="024FC64F" w14:textId="77777777" w:rsidR="00A613E7" w:rsidRPr="0023687F" w:rsidRDefault="00A613E7" w:rsidP="0078732B">
      <w:pPr>
        <w:keepNext/>
        <w:ind w:firstLine="567"/>
        <w:rPr>
          <w:sz w:val="20"/>
          <w:szCs w:val="20"/>
        </w:rPr>
      </w:pPr>
      <w:r w:rsidRPr="0023687F">
        <w:rPr>
          <w:sz w:val="20"/>
          <w:szCs w:val="20"/>
        </w:rPr>
        <w:t>Участнику закупки необходимо указывать конкретные значения показателей характеристики каждого вида (типа) поставляемого товара, товара, применяемого при выполнении работ, о</w:t>
      </w:r>
      <w:r w:rsidR="005C1BED">
        <w:rPr>
          <w:sz w:val="20"/>
          <w:szCs w:val="20"/>
        </w:rPr>
        <w:t>казании услуг указанного в «Форм</w:t>
      </w:r>
      <w:r w:rsidRPr="0023687F">
        <w:rPr>
          <w:sz w:val="20"/>
          <w:szCs w:val="20"/>
        </w:rPr>
        <w:t>е требований Заказчика к характеристикам объекта закупки».</w:t>
      </w:r>
    </w:p>
    <w:p w14:paraId="497773C1" w14:textId="77777777" w:rsidR="00A613E7" w:rsidRPr="0023687F" w:rsidRDefault="00A613E7" w:rsidP="0078732B">
      <w:pPr>
        <w:keepNext/>
        <w:ind w:firstLine="567"/>
        <w:rPr>
          <w:rFonts w:eastAsia="Calibri"/>
          <w:sz w:val="20"/>
          <w:szCs w:val="20"/>
        </w:rPr>
      </w:pPr>
      <w:r w:rsidRPr="0023687F">
        <w:rPr>
          <w:sz w:val="20"/>
          <w:szCs w:val="20"/>
        </w:rPr>
        <w:t>В форме могут быть использованы следующие знаки и обозначения:</w:t>
      </w:r>
    </w:p>
    <w:p w14:paraId="06A08FA8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proofErr w:type="gramStart"/>
      <w:r w:rsidRPr="0023687F">
        <w:rPr>
          <w:rFonts w:eastAsia="Calibri"/>
          <w:sz w:val="20"/>
          <w:szCs w:val="20"/>
        </w:rPr>
        <w:t>символ «±» - означает что, участнику следует предоставить в заявке конкретное значение показателя равный указанному или с отклонением в большую или меньшую сторону в пределах указанного предельного отклонения;</w:t>
      </w:r>
      <w:proofErr w:type="gramEnd"/>
    </w:p>
    <w:p w14:paraId="58B3D0A9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«˂» - означает что, участнику следует предоставить в заявке конкретное значение показателя, менее указанного значения;</w:t>
      </w:r>
    </w:p>
    <w:p w14:paraId="0558B8D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«˃» - означает что, участнику следует предоставить в заявке конкретное значение показателя, более указанного значения;</w:t>
      </w:r>
    </w:p>
    <w:p w14:paraId="37B6E01A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слова «не менее» - означает что, участнику следует предоставить в заявке конкретное значение показателя, более указанного значения или равное ему;</w:t>
      </w:r>
    </w:p>
    <w:p w14:paraId="7DC0056E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слова «не более» - означает что, участнику следует предоставить в заявке конкретное значение показателя, менее указанного значения или равное ему;</w:t>
      </w:r>
    </w:p>
    <w:p w14:paraId="4A9D51CF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«≥» - означает что, участнику следует предоставить в заявке конкретное значение показателя, более указанного значения или равное ему;</w:t>
      </w:r>
    </w:p>
    <w:p w14:paraId="10584DFD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«≤» - означает что, участнику следует предоставить в заявке конкретное значение показателя, менее указанного значения или равное ему;</w:t>
      </w:r>
    </w:p>
    <w:p w14:paraId="26B4A9F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 xml:space="preserve">слова «не выше» - означает что, участнику следует предоставить в заявке конкретное значение показателя, не </w:t>
      </w:r>
      <w:proofErr w:type="gramStart"/>
      <w:r w:rsidRPr="0023687F">
        <w:rPr>
          <w:rFonts w:eastAsia="Calibri"/>
          <w:sz w:val="20"/>
          <w:szCs w:val="20"/>
        </w:rPr>
        <w:t>более указанного</w:t>
      </w:r>
      <w:proofErr w:type="gramEnd"/>
      <w:r w:rsidRPr="0023687F">
        <w:rPr>
          <w:rFonts w:eastAsia="Calibri"/>
          <w:sz w:val="20"/>
          <w:szCs w:val="20"/>
        </w:rPr>
        <w:t xml:space="preserve"> значения или равное ему;</w:t>
      </w:r>
    </w:p>
    <w:p w14:paraId="7BE863E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 xml:space="preserve">слова «не ниже» - означает что, участнику следует предоставить в заявке конкретное значение показателя, не </w:t>
      </w:r>
      <w:proofErr w:type="gramStart"/>
      <w:r w:rsidRPr="0023687F">
        <w:rPr>
          <w:rFonts w:eastAsia="Calibri"/>
          <w:sz w:val="20"/>
          <w:szCs w:val="20"/>
        </w:rPr>
        <w:t>менее указанного</w:t>
      </w:r>
      <w:proofErr w:type="gramEnd"/>
      <w:r w:rsidRPr="0023687F">
        <w:rPr>
          <w:rFonts w:eastAsia="Calibri"/>
          <w:sz w:val="20"/>
          <w:szCs w:val="20"/>
        </w:rPr>
        <w:t xml:space="preserve"> значения или равное ему.</w:t>
      </w:r>
    </w:p>
    <w:p w14:paraId="1D4CAD1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При этом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символы «±», «˂», «˃», «≥», «≤» устанавливаются в требуемом значении слева от числового значения показателя. В случае указания требуемого значения с использованием символа</w:t>
      </w:r>
      <w:proofErr w:type="gramStart"/>
      <w:r w:rsidRPr="0023687F">
        <w:rPr>
          <w:rFonts w:eastAsia="Calibri"/>
          <w:sz w:val="20"/>
          <w:szCs w:val="20"/>
        </w:rPr>
        <w:t xml:space="preserve"> «[]» </w:t>
      </w:r>
      <w:proofErr w:type="gramEnd"/>
      <w:r w:rsidRPr="0023687F">
        <w:rPr>
          <w:rFonts w:eastAsia="Calibri"/>
          <w:sz w:val="20"/>
          <w:szCs w:val="20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предоставить данный показатель как значение показателя, который не может изменяться.</w:t>
      </w:r>
    </w:p>
    <w:p w14:paraId="2198489C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если значения или диапазоны значений показателя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6A263D92" w14:textId="24BE5F81" w:rsidR="00A613E7" w:rsidRDefault="00AE7AFA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color w:val="0D0D0D"/>
          <w:sz w:val="20"/>
          <w:szCs w:val="20"/>
        </w:rPr>
        <w:t>В случае</w:t>
      </w:r>
      <w:proofErr w:type="gramStart"/>
      <w:r w:rsidRPr="0023687F">
        <w:rPr>
          <w:color w:val="0D0D0D"/>
          <w:sz w:val="20"/>
          <w:szCs w:val="20"/>
        </w:rPr>
        <w:t>,</w:t>
      </w:r>
      <w:proofErr w:type="gramEnd"/>
      <w:r w:rsidRPr="0023687F">
        <w:rPr>
          <w:color w:val="0D0D0D"/>
          <w:sz w:val="20"/>
          <w:szCs w:val="20"/>
        </w:rPr>
        <w:t xml:space="preserve"> если значения или диапазоны значений показателя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  <w:r w:rsidR="0078732B">
        <w:rPr>
          <w:color w:val="0D0D0D"/>
          <w:sz w:val="20"/>
          <w:szCs w:val="20"/>
        </w:rPr>
        <w:t xml:space="preserve"> </w:t>
      </w:r>
      <w:r w:rsidR="00A613E7" w:rsidRPr="0023687F">
        <w:rPr>
          <w:rFonts w:eastAsia="Calibri"/>
          <w:sz w:val="20"/>
          <w:szCs w:val="20"/>
        </w:rPr>
        <w:t>В случае если требуемое значение показателя товара сопровождается словами: «от» и «до», «от» или «до», то участнику закупки необходимо предоставить конкретно</w:t>
      </w:r>
      <w:proofErr w:type="gramStart"/>
      <w:r w:rsidR="00A613E7" w:rsidRPr="0023687F">
        <w:rPr>
          <w:rFonts w:eastAsia="Calibri"/>
          <w:sz w:val="20"/>
          <w:szCs w:val="20"/>
        </w:rPr>
        <w:t>е(</w:t>
      </w:r>
      <w:proofErr w:type="gramEnd"/>
      <w:r w:rsidR="00A613E7" w:rsidRPr="0023687F">
        <w:rPr>
          <w:rFonts w:eastAsia="Calibri"/>
          <w:sz w:val="20"/>
          <w:szCs w:val="20"/>
        </w:rPr>
        <w:t>-</w:t>
      </w:r>
      <w:proofErr w:type="spellStart"/>
      <w:r w:rsidR="00A613E7" w:rsidRPr="0023687F">
        <w:rPr>
          <w:rFonts w:eastAsia="Calibri"/>
          <w:sz w:val="20"/>
          <w:szCs w:val="20"/>
        </w:rPr>
        <w:t>ые</w:t>
      </w:r>
      <w:proofErr w:type="spellEnd"/>
      <w:r w:rsidR="00A613E7" w:rsidRPr="0023687F">
        <w:rPr>
          <w:rFonts w:eastAsia="Calibri"/>
          <w:sz w:val="20"/>
          <w:szCs w:val="20"/>
        </w:rPr>
        <w:t>) значение(-я) показателя из данного диапазона, не включая крайние значения.</w:t>
      </w:r>
    </w:p>
    <w:p w14:paraId="5814ED05" w14:textId="2A6E8F54" w:rsidR="00FA549C" w:rsidRPr="0023687F" w:rsidRDefault="00FA549C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color w:val="0D0D0D"/>
          <w:sz w:val="20"/>
          <w:szCs w:val="20"/>
        </w:rPr>
        <w:t>В случае</w:t>
      </w:r>
      <w:proofErr w:type="gramStart"/>
      <w:r w:rsidRPr="0023687F">
        <w:rPr>
          <w:color w:val="0D0D0D"/>
          <w:sz w:val="20"/>
          <w:szCs w:val="20"/>
        </w:rPr>
        <w:t>,</w:t>
      </w:r>
      <w:proofErr w:type="gramEnd"/>
      <w:r w:rsidRPr="0023687F">
        <w:rPr>
          <w:color w:val="0D0D0D"/>
          <w:sz w:val="20"/>
          <w:szCs w:val="20"/>
        </w:rPr>
        <w:t xml:space="preserve"> если значения или диапазоны значений показателя указаны с использованием символ</w:t>
      </w:r>
      <w:r>
        <w:rPr>
          <w:color w:val="0D0D0D"/>
          <w:sz w:val="20"/>
          <w:szCs w:val="20"/>
        </w:rPr>
        <w:t>а</w:t>
      </w:r>
      <w:r w:rsidRPr="0023687F">
        <w:rPr>
          <w:color w:val="0D0D0D"/>
          <w:sz w:val="20"/>
          <w:szCs w:val="20"/>
        </w:rPr>
        <w:t xml:space="preserve"> «точка с запятой»</w:t>
      </w:r>
      <w:r>
        <w:rPr>
          <w:color w:val="0D0D0D"/>
          <w:sz w:val="20"/>
          <w:szCs w:val="20"/>
        </w:rPr>
        <w:t xml:space="preserve">, союза «или», - </w:t>
      </w:r>
      <w:r w:rsidR="00D32D5C">
        <w:rPr>
          <w:color w:val="0D0D0D"/>
          <w:sz w:val="20"/>
          <w:szCs w:val="20"/>
        </w:rPr>
        <w:t>участнику</w:t>
      </w:r>
      <w:r>
        <w:rPr>
          <w:color w:val="0D0D0D"/>
          <w:sz w:val="20"/>
          <w:szCs w:val="20"/>
        </w:rPr>
        <w:t xml:space="preserve"> закупки необходимо предоставить одно из указанных значений или диапазонов значений, указанных через данных символ.</w:t>
      </w:r>
    </w:p>
    <w:p w14:paraId="35D5B0A2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Символ «многоточие», «тире» установленные между значениями показателя, следует читать как необходимость указания диапазона значений, не включая крайние значения.</w:t>
      </w:r>
    </w:p>
    <w:p w14:paraId="61E60C31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t>В случае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если требуемое значение показателя сопровождается знаком * (звездочка), в том числе значение, включенное в диапазон значений, то участник вправе указать крайнее значение требуемого показателя. При этом</w:t>
      </w:r>
      <w:proofErr w:type="gramStart"/>
      <w:r w:rsidRPr="0023687F">
        <w:rPr>
          <w:rFonts w:eastAsia="Calibri"/>
          <w:sz w:val="20"/>
          <w:szCs w:val="20"/>
        </w:rPr>
        <w:t>,</w:t>
      </w:r>
      <w:proofErr w:type="gramEnd"/>
      <w:r w:rsidRPr="0023687F">
        <w:rPr>
          <w:rFonts w:eastAsia="Calibri"/>
          <w:sz w:val="20"/>
          <w:szCs w:val="20"/>
        </w:rPr>
        <w:t xml:space="preserve"> не допускается указание крайнего значения показателя, не сопровождающегося знаком * (звездочка).</w:t>
      </w:r>
    </w:p>
    <w:p w14:paraId="516EAFBB" w14:textId="77777777" w:rsidR="00A613E7" w:rsidRPr="0023687F" w:rsidRDefault="00A613E7" w:rsidP="0078732B">
      <w:pPr>
        <w:ind w:firstLine="567"/>
        <w:contextualSpacing/>
        <w:rPr>
          <w:rFonts w:eastAsia="Calibri"/>
          <w:sz w:val="20"/>
          <w:szCs w:val="20"/>
        </w:rPr>
      </w:pPr>
      <w:r w:rsidRPr="0023687F">
        <w:rPr>
          <w:rFonts w:eastAsia="Calibri"/>
          <w:sz w:val="20"/>
          <w:szCs w:val="20"/>
        </w:rPr>
        <w:lastRenderedPageBreak/>
        <w:t>В случае необходимости указания габаритных размеров требуемого товара, заказчиком указываются соответствующие значения требуемого показателя в отдельных ячейках формы, сопровождающиеся словами: длина, высота, ширина, глубина и т.д.</w:t>
      </w:r>
    </w:p>
    <w:p w14:paraId="16CCAC11" w14:textId="5BB84776" w:rsidR="00CB4EC3" w:rsidRPr="0023687F" w:rsidRDefault="00AE7AFA" w:rsidP="00D32D5C">
      <w:pPr>
        <w:ind w:firstLine="588"/>
        <w:rPr>
          <w:color w:val="FF0000"/>
          <w:sz w:val="20"/>
          <w:szCs w:val="20"/>
        </w:rPr>
      </w:pPr>
      <w:r w:rsidRPr="0023687F">
        <w:rPr>
          <w:color w:val="0D0D0D"/>
          <w:sz w:val="20"/>
          <w:szCs w:val="20"/>
        </w:rPr>
        <w:t xml:space="preserve">Ответственность за достоверность сведений о конкретных значениях показателей используемого товара, товарном знаке (при наличии), наименование страны происхождения товара, указанных в первой части заявки на участие в закупке, несет участник закупки. </w:t>
      </w:r>
      <w:proofErr w:type="gramStart"/>
      <w:r w:rsidR="00A613E7" w:rsidRPr="0023687F">
        <w:rPr>
          <w:rFonts w:eastAsia="Calibri"/>
          <w:sz w:val="20"/>
          <w:szCs w:val="20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документации о закупке случаем несовместимости товаров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</w:t>
      </w:r>
      <w:proofErr w:type="gramEnd"/>
      <w:r w:rsidR="00A613E7" w:rsidRPr="0023687F">
        <w:rPr>
          <w:rFonts w:eastAsia="Calibri"/>
          <w:sz w:val="20"/>
          <w:szCs w:val="20"/>
        </w:rPr>
        <w:t xml:space="preserve"> и оборудование.</w:t>
      </w:r>
    </w:p>
    <w:sectPr w:rsidR="00CB4EC3" w:rsidRPr="0023687F" w:rsidSect="00FF14E5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CFFB" w14:textId="77777777" w:rsidR="007701B5" w:rsidRDefault="007701B5" w:rsidP="00C94583">
      <w:r>
        <w:separator/>
      </w:r>
    </w:p>
  </w:endnote>
  <w:endnote w:type="continuationSeparator" w:id="0">
    <w:p w14:paraId="443872AA" w14:textId="77777777" w:rsidR="007701B5" w:rsidRDefault="007701B5" w:rsidP="00C9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NextCyr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A7FCF" w14:textId="77777777" w:rsidR="007701B5" w:rsidRDefault="007701B5" w:rsidP="00C94583">
      <w:r>
        <w:separator/>
      </w:r>
    </w:p>
  </w:footnote>
  <w:footnote w:type="continuationSeparator" w:id="0">
    <w:p w14:paraId="706CCF6C" w14:textId="77777777" w:rsidR="007701B5" w:rsidRDefault="007701B5" w:rsidP="00C9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B41"/>
    <w:multiLevelType w:val="multilevel"/>
    <w:tmpl w:val="9C8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29D7"/>
    <w:multiLevelType w:val="multilevel"/>
    <w:tmpl w:val="4260E428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Arial Unicode MS" w:hAnsi="Times New Roman" w:cs="Arial Unicode MS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C217D5A"/>
    <w:multiLevelType w:val="multilevel"/>
    <w:tmpl w:val="4FF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82BF0"/>
    <w:multiLevelType w:val="hybridMultilevel"/>
    <w:tmpl w:val="A0A0C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44D82"/>
    <w:multiLevelType w:val="multilevel"/>
    <w:tmpl w:val="719E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559D5"/>
    <w:multiLevelType w:val="multilevel"/>
    <w:tmpl w:val="F9A6E330"/>
    <w:lvl w:ilvl="0">
      <w:start w:val="1"/>
      <w:numFmt w:val="decimalZero"/>
      <w:lvlText w:val="%1"/>
      <w:lvlJc w:val="left"/>
      <w:pPr>
        <w:ind w:left="1875" w:hanging="18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2" w:hanging="18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9" w:hanging="18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06" w:hanging="187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8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3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4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6">
    <w:nsid w:val="1C837628"/>
    <w:multiLevelType w:val="hybridMultilevel"/>
    <w:tmpl w:val="8B6AFE3C"/>
    <w:lvl w:ilvl="0" w:tplc="AC68BE7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66D9"/>
    <w:multiLevelType w:val="multilevel"/>
    <w:tmpl w:val="E2B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00FED"/>
    <w:multiLevelType w:val="multilevel"/>
    <w:tmpl w:val="75C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75D6B"/>
    <w:multiLevelType w:val="hybridMultilevel"/>
    <w:tmpl w:val="22628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EB0466"/>
    <w:multiLevelType w:val="multilevel"/>
    <w:tmpl w:val="EB5CADE4"/>
    <w:lvl w:ilvl="0">
      <w:start w:val="1"/>
      <w:numFmt w:val="decimalZero"/>
      <w:lvlText w:val="%1"/>
      <w:lvlJc w:val="left"/>
      <w:pPr>
        <w:ind w:left="1440" w:hanging="1440"/>
      </w:pPr>
      <w:rPr>
        <w:rFonts w:hint="default"/>
        <w:color w:val="auto"/>
        <w:sz w:val="24"/>
      </w:rPr>
    </w:lvl>
    <w:lvl w:ilvl="1">
      <w:start w:val="1"/>
      <w:numFmt w:val="decimalZero"/>
      <w:lvlText w:val="%1.%2"/>
      <w:lvlJc w:val="left"/>
      <w:pPr>
        <w:ind w:left="1617" w:hanging="1440"/>
      </w:pPr>
      <w:rPr>
        <w:rFonts w:hint="default"/>
        <w:color w:val="auto"/>
        <w:sz w:val="24"/>
      </w:rPr>
    </w:lvl>
    <w:lvl w:ilvl="2">
      <w:start w:val="1"/>
      <w:numFmt w:val="decimalZero"/>
      <w:lvlText w:val="%1.%2.%3"/>
      <w:lvlJc w:val="left"/>
      <w:pPr>
        <w:ind w:left="1794" w:hanging="144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ind w:left="1971" w:hanging="1440"/>
      </w:pPr>
      <w:rPr>
        <w:rFonts w:hint="default"/>
        <w:color w:val="auto"/>
        <w:sz w:val="24"/>
      </w:rPr>
    </w:lvl>
    <w:lvl w:ilvl="4">
      <w:start w:val="5"/>
      <w:numFmt w:val="decimalZero"/>
      <w:lvlText w:val="%1.%2.%3.%4.%5"/>
      <w:lvlJc w:val="left"/>
      <w:pPr>
        <w:ind w:left="2148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  <w:color w:val="auto"/>
        <w:sz w:val="24"/>
      </w:rPr>
    </w:lvl>
  </w:abstractNum>
  <w:abstractNum w:abstractNumId="11">
    <w:nsid w:val="42B425BF"/>
    <w:multiLevelType w:val="hybridMultilevel"/>
    <w:tmpl w:val="17661AC6"/>
    <w:lvl w:ilvl="0" w:tplc="3402A6E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A15B8"/>
    <w:multiLevelType w:val="multilevel"/>
    <w:tmpl w:val="BD3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64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3CB4B17"/>
    <w:multiLevelType w:val="hybridMultilevel"/>
    <w:tmpl w:val="DD606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7645B7"/>
    <w:multiLevelType w:val="hybridMultilevel"/>
    <w:tmpl w:val="90CC523C"/>
    <w:lvl w:ilvl="0" w:tplc="34701FAE">
      <w:start w:val="1"/>
      <w:numFmt w:val="bullet"/>
      <w:pStyle w:val="1"/>
      <w:lvlText w:val=""/>
      <w:lvlJc w:val="left"/>
      <w:pPr>
        <w:ind w:left="919" w:hanging="351"/>
      </w:pPr>
      <w:rPr>
        <w:rFonts w:ascii="Symbol" w:hAnsi="Symbol" w:hint="default"/>
      </w:rPr>
    </w:lvl>
    <w:lvl w:ilvl="1" w:tplc="B8040EE8">
      <w:start w:val="1"/>
      <w:numFmt w:val="bullet"/>
      <w:lvlText w:val="o"/>
      <w:lvlJc w:val="left"/>
      <w:pPr>
        <w:ind w:left="1440" w:hanging="351"/>
      </w:pPr>
      <w:rPr>
        <w:rFonts w:ascii="Courier New" w:hAnsi="Courier New" w:cs="Courier New" w:hint="default"/>
      </w:rPr>
    </w:lvl>
    <w:lvl w:ilvl="2" w:tplc="28F0EE50">
      <w:start w:val="1"/>
      <w:numFmt w:val="bullet"/>
      <w:lvlText w:val=""/>
      <w:lvlJc w:val="left"/>
      <w:pPr>
        <w:ind w:left="2160" w:hanging="351"/>
      </w:pPr>
      <w:rPr>
        <w:rFonts w:ascii="Wingdings" w:hAnsi="Wingdings" w:hint="default"/>
      </w:rPr>
    </w:lvl>
    <w:lvl w:ilvl="3" w:tplc="1E4A5E30">
      <w:start w:val="1"/>
      <w:numFmt w:val="bullet"/>
      <w:lvlText w:val=""/>
      <w:lvlJc w:val="left"/>
      <w:pPr>
        <w:ind w:left="2880" w:hanging="351"/>
      </w:pPr>
      <w:rPr>
        <w:rFonts w:ascii="Symbol" w:hAnsi="Symbol" w:hint="default"/>
      </w:rPr>
    </w:lvl>
    <w:lvl w:ilvl="4" w:tplc="EEEA5044">
      <w:start w:val="1"/>
      <w:numFmt w:val="bullet"/>
      <w:lvlText w:val="o"/>
      <w:lvlJc w:val="left"/>
      <w:pPr>
        <w:ind w:left="3600" w:hanging="351"/>
      </w:pPr>
      <w:rPr>
        <w:rFonts w:ascii="Courier New" w:hAnsi="Courier New" w:cs="Courier New" w:hint="default"/>
      </w:rPr>
    </w:lvl>
    <w:lvl w:ilvl="5" w:tplc="935489D2">
      <w:start w:val="1"/>
      <w:numFmt w:val="bullet"/>
      <w:lvlText w:val=""/>
      <w:lvlJc w:val="left"/>
      <w:pPr>
        <w:ind w:left="4320" w:hanging="351"/>
      </w:pPr>
      <w:rPr>
        <w:rFonts w:ascii="Wingdings" w:hAnsi="Wingdings" w:hint="default"/>
      </w:rPr>
    </w:lvl>
    <w:lvl w:ilvl="6" w:tplc="9EB638FC">
      <w:start w:val="1"/>
      <w:numFmt w:val="bullet"/>
      <w:lvlText w:val=""/>
      <w:lvlJc w:val="left"/>
      <w:pPr>
        <w:ind w:left="5040" w:hanging="351"/>
      </w:pPr>
      <w:rPr>
        <w:rFonts w:ascii="Symbol" w:hAnsi="Symbol" w:hint="default"/>
      </w:rPr>
    </w:lvl>
    <w:lvl w:ilvl="7" w:tplc="662065E4">
      <w:start w:val="1"/>
      <w:numFmt w:val="bullet"/>
      <w:lvlText w:val="o"/>
      <w:lvlJc w:val="left"/>
      <w:pPr>
        <w:ind w:left="5760" w:hanging="351"/>
      </w:pPr>
      <w:rPr>
        <w:rFonts w:ascii="Courier New" w:hAnsi="Courier New" w:cs="Courier New" w:hint="default"/>
      </w:rPr>
    </w:lvl>
    <w:lvl w:ilvl="8" w:tplc="526EB83E">
      <w:start w:val="1"/>
      <w:numFmt w:val="bullet"/>
      <w:lvlText w:val=""/>
      <w:lvlJc w:val="left"/>
      <w:pPr>
        <w:ind w:left="6480" w:hanging="351"/>
      </w:pPr>
      <w:rPr>
        <w:rFonts w:ascii="Wingdings" w:hAnsi="Wingdings" w:hint="default"/>
      </w:rPr>
    </w:lvl>
  </w:abstractNum>
  <w:abstractNum w:abstractNumId="16">
    <w:nsid w:val="58213E2A"/>
    <w:multiLevelType w:val="multilevel"/>
    <w:tmpl w:val="050A9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8"/>
        <w:szCs w:val="22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color w:val="FF0000"/>
      </w:rPr>
    </w:lvl>
  </w:abstractNum>
  <w:abstractNum w:abstractNumId="17">
    <w:nsid w:val="5A0549D5"/>
    <w:multiLevelType w:val="multilevel"/>
    <w:tmpl w:val="476ECE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293E5F"/>
    <w:multiLevelType w:val="hybridMultilevel"/>
    <w:tmpl w:val="DDEEB4E8"/>
    <w:lvl w:ilvl="0" w:tplc="6ABAD7F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F53FB"/>
    <w:multiLevelType w:val="multilevel"/>
    <w:tmpl w:val="59462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>
    <w:nsid w:val="682F2303"/>
    <w:multiLevelType w:val="hybridMultilevel"/>
    <w:tmpl w:val="E9F891F0"/>
    <w:lvl w:ilvl="0" w:tplc="699AA8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106B38"/>
    <w:multiLevelType w:val="hybridMultilevel"/>
    <w:tmpl w:val="577E07F6"/>
    <w:lvl w:ilvl="0" w:tplc="77569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AF0"/>
    <w:multiLevelType w:val="multilevel"/>
    <w:tmpl w:val="A18E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B2D63"/>
    <w:multiLevelType w:val="hybridMultilevel"/>
    <w:tmpl w:val="481232E0"/>
    <w:lvl w:ilvl="0" w:tplc="2F52D4D4">
      <w:start w:val="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84E0A"/>
    <w:multiLevelType w:val="hybridMultilevel"/>
    <w:tmpl w:val="CB42428A"/>
    <w:lvl w:ilvl="0" w:tplc="836EA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6954"/>
    <w:multiLevelType w:val="hybridMultilevel"/>
    <w:tmpl w:val="304E7C5A"/>
    <w:lvl w:ilvl="0" w:tplc="E4C4C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60928"/>
    <w:multiLevelType w:val="multilevel"/>
    <w:tmpl w:val="FD8815A0"/>
    <w:lvl w:ilvl="0">
      <w:start w:val="1"/>
      <w:numFmt w:val="decimal"/>
      <w:lvlText w:val="%1."/>
      <w:lvlJc w:val="left"/>
      <w:pPr>
        <w:ind w:left="720" w:hanging="3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1"/>
      </w:pPr>
      <w:rPr>
        <w:rFonts w:hint="default"/>
      </w:rPr>
    </w:lvl>
  </w:abstractNum>
  <w:abstractNum w:abstractNumId="27">
    <w:nsid w:val="766B3790"/>
    <w:multiLevelType w:val="multilevel"/>
    <w:tmpl w:val="DAB02E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94A61F2"/>
    <w:multiLevelType w:val="multilevel"/>
    <w:tmpl w:val="EF367566"/>
    <w:lvl w:ilvl="0">
      <w:start w:val="1"/>
      <w:numFmt w:val="decimalZero"/>
      <w:lvlText w:val="%1"/>
      <w:lvlJc w:val="left"/>
      <w:pPr>
        <w:ind w:left="1320" w:hanging="1320"/>
      </w:pPr>
      <w:rPr>
        <w:rFonts w:hint="default"/>
        <w:color w:val="auto"/>
        <w:sz w:val="22"/>
      </w:rPr>
    </w:lvl>
    <w:lvl w:ilvl="1">
      <w:start w:val="1"/>
      <w:numFmt w:val="decimalZero"/>
      <w:lvlText w:val="%1.%2"/>
      <w:lvlJc w:val="left"/>
      <w:pPr>
        <w:ind w:left="1857" w:hanging="1320"/>
      </w:pPr>
      <w:rPr>
        <w:rFonts w:hint="default"/>
        <w:color w:val="auto"/>
        <w:sz w:val="22"/>
      </w:rPr>
    </w:lvl>
    <w:lvl w:ilvl="2">
      <w:start w:val="1"/>
      <w:numFmt w:val="decimalZero"/>
      <w:lvlText w:val="%1.%2.%3"/>
      <w:lvlJc w:val="left"/>
      <w:pPr>
        <w:ind w:left="2394" w:hanging="1320"/>
      </w:pPr>
      <w:rPr>
        <w:rFonts w:hint="default"/>
        <w:color w:val="auto"/>
        <w:sz w:val="22"/>
      </w:rPr>
    </w:lvl>
    <w:lvl w:ilvl="3">
      <w:start w:val="1"/>
      <w:numFmt w:val="decimalZero"/>
      <w:lvlText w:val="%1.%2.%3.%4"/>
      <w:lvlJc w:val="left"/>
      <w:pPr>
        <w:ind w:left="2931" w:hanging="1320"/>
      </w:pPr>
      <w:rPr>
        <w:rFonts w:hint="default"/>
        <w:color w:val="auto"/>
        <w:sz w:val="22"/>
      </w:rPr>
    </w:lvl>
    <w:lvl w:ilvl="4">
      <w:start w:val="5"/>
      <w:numFmt w:val="decimalZero"/>
      <w:lvlText w:val="%1.%2.%3.%4.%5"/>
      <w:lvlJc w:val="left"/>
      <w:pPr>
        <w:ind w:left="3468" w:hanging="132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412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559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456" w:hanging="2160"/>
      </w:pPr>
      <w:rPr>
        <w:rFonts w:hint="default"/>
        <w:color w:val="auto"/>
        <w:sz w:val="22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1"/>
  </w:num>
  <w:num w:numId="5">
    <w:abstractNumId w:val="6"/>
  </w:num>
  <w:num w:numId="6">
    <w:abstractNumId w:val="23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7"/>
  </w:num>
  <w:num w:numId="10">
    <w:abstractNumId w:val="5"/>
  </w:num>
  <w:num w:numId="11">
    <w:abstractNumId w:val="21"/>
  </w:num>
  <w:num w:numId="12">
    <w:abstractNumId w:val="25"/>
  </w:num>
  <w:num w:numId="13">
    <w:abstractNumId w:val="14"/>
  </w:num>
  <w:num w:numId="14">
    <w:abstractNumId w:val="3"/>
  </w:num>
  <w:num w:numId="15">
    <w:abstractNumId w:val="9"/>
  </w:num>
  <w:num w:numId="16">
    <w:abstractNumId w:val="20"/>
  </w:num>
  <w:num w:numId="17">
    <w:abstractNumId w:val="10"/>
  </w:num>
  <w:num w:numId="18">
    <w:abstractNumId w:val="28"/>
  </w:num>
  <w:num w:numId="19">
    <w:abstractNumId w:val="26"/>
  </w:num>
  <w:num w:numId="20">
    <w:abstractNumId w:val="13"/>
  </w:num>
  <w:num w:numId="21">
    <w:abstractNumId w:val="16"/>
  </w:num>
  <w:num w:numId="22">
    <w:abstractNumId w:val="19"/>
  </w:num>
  <w:num w:numId="23">
    <w:abstractNumId w:val="2"/>
  </w:num>
  <w:num w:numId="24">
    <w:abstractNumId w:val="0"/>
  </w:num>
  <w:num w:numId="25">
    <w:abstractNumId w:val="8"/>
  </w:num>
  <w:num w:numId="26">
    <w:abstractNumId w:val="4"/>
  </w:num>
  <w:num w:numId="27">
    <w:abstractNumId w:val="22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6"/>
    <w:rsid w:val="0001036D"/>
    <w:rsid w:val="00010E20"/>
    <w:rsid w:val="000147AF"/>
    <w:rsid w:val="00015BAC"/>
    <w:rsid w:val="00017AEE"/>
    <w:rsid w:val="000226D9"/>
    <w:rsid w:val="00024342"/>
    <w:rsid w:val="00035676"/>
    <w:rsid w:val="00043362"/>
    <w:rsid w:val="00045A59"/>
    <w:rsid w:val="00053107"/>
    <w:rsid w:val="00057719"/>
    <w:rsid w:val="00065D62"/>
    <w:rsid w:val="00070E30"/>
    <w:rsid w:val="00077740"/>
    <w:rsid w:val="00082A9F"/>
    <w:rsid w:val="00085103"/>
    <w:rsid w:val="000878F4"/>
    <w:rsid w:val="00090AF1"/>
    <w:rsid w:val="00092268"/>
    <w:rsid w:val="00092E58"/>
    <w:rsid w:val="00093AFB"/>
    <w:rsid w:val="000A3AC0"/>
    <w:rsid w:val="000A77C3"/>
    <w:rsid w:val="000A795C"/>
    <w:rsid w:val="000B331C"/>
    <w:rsid w:val="000C2358"/>
    <w:rsid w:val="000C2F13"/>
    <w:rsid w:val="000C4E27"/>
    <w:rsid w:val="000D17C0"/>
    <w:rsid w:val="000D780C"/>
    <w:rsid w:val="000E0A21"/>
    <w:rsid w:val="000E1AEE"/>
    <w:rsid w:val="000E5682"/>
    <w:rsid w:val="000E5DF6"/>
    <w:rsid w:val="000E6DAF"/>
    <w:rsid w:val="000F303A"/>
    <w:rsid w:val="000F6457"/>
    <w:rsid w:val="000F7DDB"/>
    <w:rsid w:val="001032EC"/>
    <w:rsid w:val="00104799"/>
    <w:rsid w:val="00105A35"/>
    <w:rsid w:val="0010749C"/>
    <w:rsid w:val="00114AA4"/>
    <w:rsid w:val="0011585C"/>
    <w:rsid w:val="00115896"/>
    <w:rsid w:val="00117CE5"/>
    <w:rsid w:val="001214A6"/>
    <w:rsid w:val="00121971"/>
    <w:rsid w:val="00124D66"/>
    <w:rsid w:val="001278CB"/>
    <w:rsid w:val="00130544"/>
    <w:rsid w:val="00133AF4"/>
    <w:rsid w:val="00134756"/>
    <w:rsid w:val="00136A1D"/>
    <w:rsid w:val="00137BBA"/>
    <w:rsid w:val="0014299A"/>
    <w:rsid w:val="001434CC"/>
    <w:rsid w:val="00152310"/>
    <w:rsid w:val="00154468"/>
    <w:rsid w:val="001560FD"/>
    <w:rsid w:val="001618AC"/>
    <w:rsid w:val="00166CE0"/>
    <w:rsid w:val="00166F06"/>
    <w:rsid w:val="0017048E"/>
    <w:rsid w:val="00170579"/>
    <w:rsid w:val="0017274A"/>
    <w:rsid w:val="001749F1"/>
    <w:rsid w:val="00181006"/>
    <w:rsid w:val="00181225"/>
    <w:rsid w:val="00186415"/>
    <w:rsid w:val="00187991"/>
    <w:rsid w:val="00187EFC"/>
    <w:rsid w:val="001979C9"/>
    <w:rsid w:val="001A169C"/>
    <w:rsid w:val="001A47E7"/>
    <w:rsid w:val="001B17F4"/>
    <w:rsid w:val="001D0F8F"/>
    <w:rsid w:val="001D1102"/>
    <w:rsid w:val="001D2388"/>
    <w:rsid w:val="001D5DBF"/>
    <w:rsid w:val="001E1820"/>
    <w:rsid w:val="001E6DD0"/>
    <w:rsid w:val="001F05A8"/>
    <w:rsid w:val="001F0ABE"/>
    <w:rsid w:val="001F2FE0"/>
    <w:rsid w:val="001F4E78"/>
    <w:rsid w:val="001F56A0"/>
    <w:rsid w:val="001F6584"/>
    <w:rsid w:val="001F73DE"/>
    <w:rsid w:val="00201884"/>
    <w:rsid w:val="00202651"/>
    <w:rsid w:val="00206572"/>
    <w:rsid w:val="00207ADA"/>
    <w:rsid w:val="00210BE7"/>
    <w:rsid w:val="00213319"/>
    <w:rsid w:val="0022283A"/>
    <w:rsid w:val="00222F03"/>
    <w:rsid w:val="002239F8"/>
    <w:rsid w:val="00224A03"/>
    <w:rsid w:val="00224A28"/>
    <w:rsid w:val="0023031A"/>
    <w:rsid w:val="00235B7A"/>
    <w:rsid w:val="0023687F"/>
    <w:rsid w:val="00243A29"/>
    <w:rsid w:val="00247583"/>
    <w:rsid w:val="00247B64"/>
    <w:rsid w:val="0025453C"/>
    <w:rsid w:val="002579B9"/>
    <w:rsid w:val="00263715"/>
    <w:rsid w:val="0026620E"/>
    <w:rsid w:val="00270A21"/>
    <w:rsid w:val="002738F9"/>
    <w:rsid w:val="00274C0D"/>
    <w:rsid w:val="00276E84"/>
    <w:rsid w:val="002771A6"/>
    <w:rsid w:val="00280684"/>
    <w:rsid w:val="002829C8"/>
    <w:rsid w:val="0028309B"/>
    <w:rsid w:val="00287E83"/>
    <w:rsid w:val="00292FBA"/>
    <w:rsid w:val="002931DD"/>
    <w:rsid w:val="00294A09"/>
    <w:rsid w:val="00295B83"/>
    <w:rsid w:val="002A1272"/>
    <w:rsid w:val="002A4B0D"/>
    <w:rsid w:val="002B76A2"/>
    <w:rsid w:val="002C16FB"/>
    <w:rsid w:val="002C5CCF"/>
    <w:rsid w:val="002C5D3C"/>
    <w:rsid w:val="002D0035"/>
    <w:rsid w:val="002D7BAE"/>
    <w:rsid w:val="002F020E"/>
    <w:rsid w:val="002F24E9"/>
    <w:rsid w:val="002F5F44"/>
    <w:rsid w:val="002F6DFE"/>
    <w:rsid w:val="00305A2A"/>
    <w:rsid w:val="00306D9D"/>
    <w:rsid w:val="003141E0"/>
    <w:rsid w:val="00316CCD"/>
    <w:rsid w:val="0032070F"/>
    <w:rsid w:val="00323184"/>
    <w:rsid w:val="0032502F"/>
    <w:rsid w:val="00325AF9"/>
    <w:rsid w:val="003318CF"/>
    <w:rsid w:val="0033279A"/>
    <w:rsid w:val="00337B97"/>
    <w:rsid w:val="003460C3"/>
    <w:rsid w:val="003477BD"/>
    <w:rsid w:val="00352313"/>
    <w:rsid w:val="0035784B"/>
    <w:rsid w:val="00360120"/>
    <w:rsid w:val="0036262E"/>
    <w:rsid w:val="00362A44"/>
    <w:rsid w:val="0036332F"/>
    <w:rsid w:val="003649AF"/>
    <w:rsid w:val="00370953"/>
    <w:rsid w:val="00374373"/>
    <w:rsid w:val="00376933"/>
    <w:rsid w:val="00381FAF"/>
    <w:rsid w:val="003844A5"/>
    <w:rsid w:val="00384B6B"/>
    <w:rsid w:val="00384BAA"/>
    <w:rsid w:val="003936B3"/>
    <w:rsid w:val="003968F0"/>
    <w:rsid w:val="003A2BEE"/>
    <w:rsid w:val="003A329C"/>
    <w:rsid w:val="003A3525"/>
    <w:rsid w:val="003A46AC"/>
    <w:rsid w:val="003A7450"/>
    <w:rsid w:val="003B7391"/>
    <w:rsid w:val="003D0920"/>
    <w:rsid w:val="003D128D"/>
    <w:rsid w:val="003D297C"/>
    <w:rsid w:val="003D314E"/>
    <w:rsid w:val="003D31C9"/>
    <w:rsid w:val="003D5106"/>
    <w:rsid w:val="003D5453"/>
    <w:rsid w:val="003E5D17"/>
    <w:rsid w:val="003E66E9"/>
    <w:rsid w:val="003E6D0A"/>
    <w:rsid w:val="003E74CB"/>
    <w:rsid w:val="003E75E2"/>
    <w:rsid w:val="003E7AE8"/>
    <w:rsid w:val="003F11B5"/>
    <w:rsid w:val="003F4394"/>
    <w:rsid w:val="003F6EFA"/>
    <w:rsid w:val="003F7984"/>
    <w:rsid w:val="00404F2C"/>
    <w:rsid w:val="004273B0"/>
    <w:rsid w:val="00437CDF"/>
    <w:rsid w:val="00440CD7"/>
    <w:rsid w:val="004445EB"/>
    <w:rsid w:val="00451630"/>
    <w:rsid w:val="00454C0D"/>
    <w:rsid w:val="004551ED"/>
    <w:rsid w:val="0046241D"/>
    <w:rsid w:val="004661F5"/>
    <w:rsid w:val="0046778D"/>
    <w:rsid w:val="004726A7"/>
    <w:rsid w:val="004776D7"/>
    <w:rsid w:val="00481387"/>
    <w:rsid w:val="0048363E"/>
    <w:rsid w:val="004839B1"/>
    <w:rsid w:val="00484C42"/>
    <w:rsid w:val="004879E1"/>
    <w:rsid w:val="004911A2"/>
    <w:rsid w:val="0049373E"/>
    <w:rsid w:val="0049470A"/>
    <w:rsid w:val="004A108C"/>
    <w:rsid w:val="004A5248"/>
    <w:rsid w:val="004A559B"/>
    <w:rsid w:val="004A654A"/>
    <w:rsid w:val="004B61FC"/>
    <w:rsid w:val="004C0054"/>
    <w:rsid w:val="004C0129"/>
    <w:rsid w:val="004C2430"/>
    <w:rsid w:val="004C3C30"/>
    <w:rsid w:val="004C4088"/>
    <w:rsid w:val="004D2C98"/>
    <w:rsid w:val="004D4814"/>
    <w:rsid w:val="004E11B7"/>
    <w:rsid w:val="004E164C"/>
    <w:rsid w:val="004E46D1"/>
    <w:rsid w:val="004E619C"/>
    <w:rsid w:val="004E669E"/>
    <w:rsid w:val="004F1FA9"/>
    <w:rsid w:val="004F3402"/>
    <w:rsid w:val="004F5138"/>
    <w:rsid w:val="0050001F"/>
    <w:rsid w:val="0050193D"/>
    <w:rsid w:val="00503F67"/>
    <w:rsid w:val="005054E8"/>
    <w:rsid w:val="00505C97"/>
    <w:rsid w:val="0050751D"/>
    <w:rsid w:val="005101E5"/>
    <w:rsid w:val="00511B65"/>
    <w:rsid w:val="005120AB"/>
    <w:rsid w:val="005125E0"/>
    <w:rsid w:val="00512991"/>
    <w:rsid w:val="00512A46"/>
    <w:rsid w:val="005132CB"/>
    <w:rsid w:val="0051759C"/>
    <w:rsid w:val="00517695"/>
    <w:rsid w:val="00517C42"/>
    <w:rsid w:val="0052240B"/>
    <w:rsid w:val="00523982"/>
    <w:rsid w:val="00523D59"/>
    <w:rsid w:val="0053195C"/>
    <w:rsid w:val="00531AF5"/>
    <w:rsid w:val="005377E8"/>
    <w:rsid w:val="00541F62"/>
    <w:rsid w:val="00543E98"/>
    <w:rsid w:val="005463B4"/>
    <w:rsid w:val="005508A7"/>
    <w:rsid w:val="00551950"/>
    <w:rsid w:val="00553483"/>
    <w:rsid w:val="005565E9"/>
    <w:rsid w:val="00566604"/>
    <w:rsid w:val="005705D9"/>
    <w:rsid w:val="00572891"/>
    <w:rsid w:val="00573ABC"/>
    <w:rsid w:val="00577689"/>
    <w:rsid w:val="00577FA7"/>
    <w:rsid w:val="00581034"/>
    <w:rsid w:val="00585EA0"/>
    <w:rsid w:val="00585EBB"/>
    <w:rsid w:val="005866D2"/>
    <w:rsid w:val="00587623"/>
    <w:rsid w:val="005907D1"/>
    <w:rsid w:val="0059402D"/>
    <w:rsid w:val="0059695D"/>
    <w:rsid w:val="005A1917"/>
    <w:rsid w:val="005A25FE"/>
    <w:rsid w:val="005A4ABC"/>
    <w:rsid w:val="005B0988"/>
    <w:rsid w:val="005B6E8E"/>
    <w:rsid w:val="005C0F9D"/>
    <w:rsid w:val="005C1BED"/>
    <w:rsid w:val="005C2576"/>
    <w:rsid w:val="005C4892"/>
    <w:rsid w:val="005C4C0F"/>
    <w:rsid w:val="005C5B35"/>
    <w:rsid w:val="005C7621"/>
    <w:rsid w:val="005D03AC"/>
    <w:rsid w:val="005D6854"/>
    <w:rsid w:val="005E58F4"/>
    <w:rsid w:val="005E6655"/>
    <w:rsid w:val="005E6FD2"/>
    <w:rsid w:val="005F6BCB"/>
    <w:rsid w:val="005F7001"/>
    <w:rsid w:val="006028FC"/>
    <w:rsid w:val="006063AF"/>
    <w:rsid w:val="00615A41"/>
    <w:rsid w:val="006165EC"/>
    <w:rsid w:val="00617F46"/>
    <w:rsid w:val="0062138C"/>
    <w:rsid w:val="00626860"/>
    <w:rsid w:val="00633323"/>
    <w:rsid w:val="00635E37"/>
    <w:rsid w:val="006368D0"/>
    <w:rsid w:val="00636DA9"/>
    <w:rsid w:val="00640E85"/>
    <w:rsid w:val="00641680"/>
    <w:rsid w:val="0064624A"/>
    <w:rsid w:val="006503E5"/>
    <w:rsid w:val="006520D9"/>
    <w:rsid w:val="00661A24"/>
    <w:rsid w:val="00667B34"/>
    <w:rsid w:val="00682251"/>
    <w:rsid w:val="006838BF"/>
    <w:rsid w:val="00686701"/>
    <w:rsid w:val="0069012F"/>
    <w:rsid w:val="0069173C"/>
    <w:rsid w:val="0069319B"/>
    <w:rsid w:val="006A0DC3"/>
    <w:rsid w:val="006A0EF5"/>
    <w:rsid w:val="006A1ED1"/>
    <w:rsid w:val="006A533D"/>
    <w:rsid w:val="006A5A56"/>
    <w:rsid w:val="006A657F"/>
    <w:rsid w:val="006A67AF"/>
    <w:rsid w:val="006B0B8C"/>
    <w:rsid w:val="006B1B46"/>
    <w:rsid w:val="006B3A00"/>
    <w:rsid w:val="006B3CDC"/>
    <w:rsid w:val="006B60B8"/>
    <w:rsid w:val="006C05B8"/>
    <w:rsid w:val="006C6AB9"/>
    <w:rsid w:val="006D1994"/>
    <w:rsid w:val="006D62B4"/>
    <w:rsid w:val="006D66EC"/>
    <w:rsid w:val="006E06AF"/>
    <w:rsid w:val="006E13C9"/>
    <w:rsid w:val="006E2700"/>
    <w:rsid w:val="006E3576"/>
    <w:rsid w:val="006E43AA"/>
    <w:rsid w:val="006E454E"/>
    <w:rsid w:val="006E62A1"/>
    <w:rsid w:val="006E676D"/>
    <w:rsid w:val="006E6ADA"/>
    <w:rsid w:val="006F07B3"/>
    <w:rsid w:val="006F23EE"/>
    <w:rsid w:val="006F5773"/>
    <w:rsid w:val="00704149"/>
    <w:rsid w:val="007047F1"/>
    <w:rsid w:val="00704D9E"/>
    <w:rsid w:val="00705C32"/>
    <w:rsid w:val="00705E31"/>
    <w:rsid w:val="00711AF7"/>
    <w:rsid w:val="00713087"/>
    <w:rsid w:val="00715773"/>
    <w:rsid w:val="00717321"/>
    <w:rsid w:val="00717740"/>
    <w:rsid w:val="00724C3D"/>
    <w:rsid w:val="00734392"/>
    <w:rsid w:val="00735A53"/>
    <w:rsid w:val="007362CD"/>
    <w:rsid w:val="00740E70"/>
    <w:rsid w:val="0074335B"/>
    <w:rsid w:val="00744DAF"/>
    <w:rsid w:val="007464D9"/>
    <w:rsid w:val="00750CC2"/>
    <w:rsid w:val="00757E40"/>
    <w:rsid w:val="007626B9"/>
    <w:rsid w:val="007701B5"/>
    <w:rsid w:val="00777FAD"/>
    <w:rsid w:val="00780D03"/>
    <w:rsid w:val="00783674"/>
    <w:rsid w:val="00783A25"/>
    <w:rsid w:val="0078520E"/>
    <w:rsid w:val="0078732B"/>
    <w:rsid w:val="00787FD1"/>
    <w:rsid w:val="0079033B"/>
    <w:rsid w:val="007940E7"/>
    <w:rsid w:val="00795332"/>
    <w:rsid w:val="00796069"/>
    <w:rsid w:val="007965D1"/>
    <w:rsid w:val="007A2469"/>
    <w:rsid w:val="007A5011"/>
    <w:rsid w:val="007B35FA"/>
    <w:rsid w:val="007B76E5"/>
    <w:rsid w:val="007C13A5"/>
    <w:rsid w:val="007C4878"/>
    <w:rsid w:val="007D28FD"/>
    <w:rsid w:val="007E0EE0"/>
    <w:rsid w:val="007E1030"/>
    <w:rsid w:val="007E254D"/>
    <w:rsid w:val="007E4930"/>
    <w:rsid w:val="007E7261"/>
    <w:rsid w:val="007F2EF7"/>
    <w:rsid w:val="007F47CE"/>
    <w:rsid w:val="007F5CD2"/>
    <w:rsid w:val="008075E2"/>
    <w:rsid w:val="00807F16"/>
    <w:rsid w:val="00811B33"/>
    <w:rsid w:val="008145A6"/>
    <w:rsid w:val="00816035"/>
    <w:rsid w:val="0081721B"/>
    <w:rsid w:val="00817DC7"/>
    <w:rsid w:val="0082085F"/>
    <w:rsid w:val="00820D00"/>
    <w:rsid w:val="00821127"/>
    <w:rsid w:val="00823202"/>
    <w:rsid w:val="008236BC"/>
    <w:rsid w:val="00823CA8"/>
    <w:rsid w:val="00831DDB"/>
    <w:rsid w:val="00832381"/>
    <w:rsid w:val="00833301"/>
    <w:rsid w:val="0083490C"/>
    <w:rsid w:val="00836615"/>
    <w:rsid w:val="008410CF"/>
    <w:rsid w:val="008465AE"/>
    <w:rsid w:val="00847944"/>
    <w:rsid w:val="008528D7"/>
    <w:rsid w:val="00857ADB"/>
    <w:rsid w:val="00860739"/>
    <w:rsid w:val="00874142"/>
    <w:rsid w:val="0087420E"/>
    <w:rsid w:val="008770EB"/>
    <w:rsid w:val="00892FCA"/>
    <w:rsid w:val="00893E2F"/>
    <w:rsid w:val="00896BFC"/>
    <w:rsid w:val="008A2179"/>
    <w:rsid w:val="008A2289"/>
    <w:rsid w:val="008A2E97"/>
    <w:rsid w:val="008A5481"/>
    <w:rsid w:val="008B3635"/>
    <w:rsid w:val="008C0523"/>
    <w:rsid w:val="008C6E8A"/>
    <w:rsid w:val="008C7010"/>
    <w:rsid w:val="008C792A"/>
    <w:rsid w:val="008D152C"/>
    <w:rsid w:val="008D2925"/>
    <w:rsid w:val="008E0356"/>
    <w:rsid w:val="008E5189"/>
    <w:rsid w:val="008E7349"/>
    <w:rsid w:val="008F4472"/>
    <w:rsid w:val="00902E91"/>
    <w:rsid w:val="00905414"/>
    <w:rsid w:val="00906D9F"/>
    <w:rsid w:val="00921F1B"/>
    <w:rsid w:val="009247C6"/>
    <w:rsid w:val="009248BD"/>
    <w:rsid w:val="0093341C"/>
    <w:rsid w:val="0093641C"/>
    <w:rsid w:val="0094193D"/>
    <w:rsid w:val="009437BF"/>
    <w:rsid w:val="00944E0B"/>
    <w:rsid w:val="0095110A"/>
    <w:rsid w:val="00951F9D"/>
    <w:rsid w:val="00956DD4"/>
    <w:rsid w:val="00957BDF"/>
    <w:rsid w:val="00963938"/>
    <w:rsid w:val="009667A4"/>
    <w:rsid w:val="009745CB"/>
    <w:rsid w:val="00974E93"/>
    <w:rsid w:val="00982AAA"/>
    <w:rsid w:val="00983669"/>
    <w:rsid w:val="00984AD7"/>
    <w:rsid w:val="009854F6"/>
    <w:rsid w:val="00985C44"/>
    <w:rsid w:val="009864F1"/>
    <w:rsid w:val="00987CB8"/>
    <w:rsid w:val="009945DB"/>
    <w:rsid w:val="0099542C"/>
    <w:rsid w:val="009A1AE7"/>
    <w:rsid w:val="009A27AE"/>
    <w:rsid w:val="009A306D"/>
    <w:rsid w:val="009A5D56"/>
    <w:rsid w:val="009B3DB0"/>
    <w:rsid w:val="009B6DA2"/>
    <w:rsid w:val="009C2DC9"/>
    <w:rsid w:val="009C3494"/>
    <w:rsid w:val="009C386D"/>
    <w:rsid w:val="009C51C9"/>
    <w:rsid w:val="009C6991"/>
    <w:rsid w:val="009D09EF"/>
    <w:rsid w:val="009D5358"/>
    <w:rsid w:val="009D53A7"/>
    <w:rsid w:val="009E3DAD"/>
    <w:rsid w:val="009F30A5"/>
    <w:rsid w:val="00A007DC"/>
    <w:rsid w:val="00A00EF7"/>
    <w:rsid w:val="00A03B68"/>
    <w:rsid w:val="00A0502C"/>
    <w:rsid w:val="00A07D6E"/>
    <w:rsid w:val="00A07DD9"/>
    <w:rsid w:val="00A14116"/>
    <w:rsid w:val="00A1613D"/>
    <w:rsid w:val="00A2038B"/>
    <w:rsid w:val="00A20641"/>
    <w:rsid w:val="00A229F3"/>
    <w:rsid w:val="00A33390"/>
    <w:rsid w:val="00A51743"/>
    <w:rsid w:val="00A51A1E"/>
    <w:rsid w:val="00A528C6"/>
    <w:rsid w:val="00A54D9B"/>
    <w:rsid w:val="00A54E48"/>
    <w:rsid w:val="00A56FB6"/>
    <w:rsid w:val="00A613E7"/>
    <w:rsid w:val="00A62432"/>
    <w:rsid w:val="00A64C95"/>
    <w:rsid w:val="00A73E72"/>
    <w:rsid w:val="00A74285"/>
    <w:rsid w:val="00A838DB"/>
    <w:rsid w:val="00A84DAF"/>
    <w:rsid w:val="00A87608"/>
    <w:rsid w:val="00A93C4F"/>
    <w:rsid w:val="00A96507"/>
    <w:rsid w:val="00A97900"/>
    <w:rsid w:val="00AA1C57"/>
    <w:rsid w:val="00AA44E7"/>
    <w:rsid w:val="00AA6657"/>
    <w:rsid w:val="00AA6E76"/>
    <w:rsid w:val="00AB04C9"/>
    <w:rsid w:val="00AC0414"/>
    <w:rsid w:val="00AC1011"/>
    <w:rsid w:val="00AC3E9D"/>
    <w:rsid w:val="00AC7C65"/>
    <w:rsid w:val="00AD0DF8"/>
    <w:rsid w:val="00AE18D7"/>
    <w:rsid w:val="00AE7AFA"/>
    <w:rsid w:val="00AE7F21"/>
    <w:rsid w:val="00AF15E9"/>
    <w:rsid w:val="00B00E0E"/>
    <w:rsid w:val="00B0464C"/>
    <w:rsid w:val="00B04F5F"/>
    <w:rsid w:val="00B117B1"/>
    <w:rsid w:val="00B1255C"/>
    <w:rsid w:val="00B12D7B"/>
    <w:rsid w:val="00B15D1B"/>
    <w:rsid w:val="00B16002"/>
    <w:rsid w:val="00B16016"/>
    <w:rsid w:val="00B23D4B"/>
    <w:rsid w:val="00B257F6"/>
    <w:rsid w:val="00B32C95"/>
    <w:rsid w:val="00B46D92"/>
    <w:rsid w:val="00B548AE"/>
    <w:rsid w:val="00B56160"/>
    <w:rsid w:val="00B577C1"/>
    <w:rsid w:val="00B6140A"/>
    <w:rsid w:val="00B61596"/>
    <w:rsid w:val="00B63110"/>
    <w:rsid w:val="00B63820"/>
    <w:rsid w:val="00B641F2"/>
    <w:rsid w:val="00B66E2A"/>
    <w:rsid w:val="00B66EC4"/>
    <w:rsid w:val="00B72627"/>
    <w:rsid w:val="00B86400"/>
    <w:rsid w:val="00B90818"/>
    <w:rsid w:val="00B90F97"/>
    <w:rsid w:val="00B92F0C"/>
    <w:rsid w:val="00B93161"/>
    <w:rsid w:val="00B936CC"/>
    <w:rsid w:val="00B94630"/>
    <w:rsid w:val="00BA49B1"/>
    <w:rsid w:val="00BA6AB5"/>
    <w:rsid w:val="00BB081A"/>
    <w:rsid w:val="00BB4B74"/>
    <w:rsid w:val="00BB7309"/>
    <w:rsid w:val="00BB7962"/>
    <w:rsid w:val="00BC5DED"/>
    <w:rsid w:val="00BC78C1"/>
    <w:rsid w:val="00BC79D4"/>
    <w:rsid w:val="00BD18C6"/>
    <w:rsid w:val="00BD4741"/>
    <w:rsid w:val="00BD481D"/>
    <w:rsid w:val="00BE0D23"/>
    <w:rsid w:val="00BE34AF"/>
    <w:rsid w:val="00BE435F"/>
    <w:rsid w:val="00BF0E2B"/>
    <w:rsid w:val="00BF3EB1"/>
    <w:rsid w:val="00BF67BE"/>
    <w:rsid w:val="00BF765C"/>
    <w:rsid w:val="00C0011A"/>
    <w:rsid w:val="00C05EED"/>
    <w:rsid w:val="00C063D3"/>
    <w:rsid w:val="00C07E74"/>
    <w:rsid w:val="00C13165"/>
    <w:rsid w:val="00C13821"/>
    <w:rsid w:val="00C16A78"/>
    <w:rsid w:val="00C23E9C"/>
    <w:rsid w:val="00C255F6"/>
    <w:rsid w:val="00C31F8F"/>
    <w:rsid w:val="00C336BE"/>
    <w:rsid w:val="00C3770A"/>
    <w:rsid w:val="00C449B8"/>
    <w:rsid w:val="00C47E6B"/>
    <w:rsid w:val="00C53D3D"/>
    <w:rsid w:val="00C54A40"/>
    <w:rsid w:val="00C574AD"/>
    <w:rsid w:val="00C57675"/>
    <w:rsid w:val="00C60E12"/>
    <w:rsid w:val="00C61CA6"/>
    <w:rsid w:val="00C637AA"/>
    <w:rsid w:val="00C71C37"/>
    <w:rsid w:val="00C71DC0"/>
    <w:rsid w:val="00C74D8D"/>
    <w:rsid w:val="00C81C9D"/>
    <w:rsid w:val="00C82F68"/>
    <w:rsid w:val="00C842D1"/>
    <w:rsid w:val="00C84A3D"/>
    <w:rsid w:val="00C866DA"/>
    <w:rsid w:val="00C86D58"/>
    <w:rsid w:val="00C94583"/>
    <w:rsid w:val="00C95496"/>
    <w:rsid w:val="00C954BE"/>
    <w:rsid w:val="00C95518"/>
    <w:rsid w:val="00C96566"/>
    <w:rsid w:val="00CA18E8"/>
    <w:rsid w:val="00CA2430"/>
    <w:rsid w:val="00CB4174"/>
    <w:rsid w:val="00CB4EC3"/>
    <w:rsid w:val="00CC18B3"/>
    <w:rsid w:val="00CC26EC"/>
    <w:rsid w:val="00CC2979"/>
    <w:rsid w:val="00CC3C3E"/>
    <w:rsid w:val="00CC6CE2"/>
    <w:rsid w:val="00CD568E"/>
    <w:rsid w:val="00CD56F9"/>
    <w:rsid w:val="00CE0F78"/>
    <w:rsid w:val="00CE1D35"/>
    <w:rsid w:val="00CE3787"/>
    <w:rsid w:val="00CE511E"/>
    <w:rsid w:val="00CE52CA"/>
    <w:rsid w:val="00CE75B3"/>
    <w:rsid w:val="00CF1C28"/>
    <w:rsid w:val="00CF383B"/>
    <w:rsid w:val="00CF3896"/>
    <w:rsid w:val="00CF4523"/>
    <w:rsid w:val="00CF6F74"/>
    <w:rsid w:val="00CF7B34"/>
    <w:rsid w:val="00D0288E"/>
    <w:rsid w:val="00D06F77"/>
    <w:rsid w:val="00D12872"/>
    <w:rsid w:val="00D1755C"/>
    <w:rsid w:val="00D20E86"/>
    <w:rsid w:val="00D22D16"/>
    <w:rsid w:val="00D26E45"/>
    <w:rsid w:val="00D3050C"/>
    <w:rsid w:val="00D30A22"/>
    <w:rsid w:val="00D32D5C"/>
    <w:rsid w:val="00D33DF4"/>
    <w:rsid w:val="00D3538F"/>
    <w:rsid w:val="00D3784F"/>
    <w:rsid w:val="00D4347C"/>
    <w:rsid w:val="00D45FFD"/>
    <w:rsid w:val="00D50235"/>
    <w:rsid w:val="00D527CD"/>
    <w:rsid w:val="00D5357F"/>
    <w:rsid w:val="00D57866"/>
    <w:rsid w:val="00D620B1"/>
    <w:rsid w:val="00D710D5"/>
    <w:rsid w:val="00D71998"/>
    <w:rsid w:val="00D72884"/>
    <w:rsid w:val="00D806A0"/>
    <w:rsid w:val="00D84425"/>
    <w:rsid w:val="00D852E7"/>
    <w:rsid w:val="00D90858"/>
    <w:rsid w:val="00D9567A"/>
    <w:rsid w:val="00DA4D74"/>
    <w:rsid w:val="00DA65AA"/>
    <w:rsid w:val="00DB521F"/>
    <w:rsid w:val="00DB544D"/>
    <w:rsid w:val="00DB546C"/>
    <w:rsid w:val="00DB699A"/>
    <w:rsid w:val="00DD19DD"/>
    <w:rsid w:val="00DE2565"/>
    <w:rsid w:val="00DE4558"/>
    <w:rsid w:val="00DE7096"/>
    <w:rsid w:val="00DF366E"/>
    <w:rsid w:val="00DF47DF"/>
    <w:rsid w:val="00E04AE1"/>
    <w:rsid w:val="00E0706B"/>
    <w:rsid w:val="00E11CF6"/>
    <w:rsid w:val="00E15E60"/>
    <w:rsid w:val="00E20361"/>
    <w:rsid w:val="00E22BD7"/>
    <w:rsid w:val="00E2724D"/>
    <w:rsid w:val="00E31ACC"/>
    <w:rsid w:val="00E363F1"/>
    <w:rsid w:val="00E37F93"/>
    <w:rsid w:val="00E500D7"/>
    <w:rsid w:val="00E514B0"/>
    <w:rsid w:val="00E55BB9"/>
    <w:rsid w:val="00E570B6"/>
    <w:rsid w:val="00E6307D"/>
    <w:rsid w:val="00E63F88"/>
    <w:rsid w:val="00E64627"/>
    <w:rsid w:val="00E70AE8"/>
    <w:rsid w:val="00E72D27"/>
    <w:rsid w:val="00E74D05"/>
    <w:rsid w:val="00E80A9C"/>
    <w:rsid w:val="00E84817"/>
    <w:rsid w:val="00E8551C"/>
    <w:rsid w:val="00E86375"/>
    <w:rsid w:val="00E87D8B"/>
    <w:rsid w:val="00E936CA"/>
    <w:rsid w:val="00E953C1"/>
    <w:rsid w:val="00E96E4C"/>
    <w:rsid w:val="00EA0043"/>
    <w:rsid w:val="00EB0298"/>
    <w:rsid w:val="00EB753B"/>
    <w:rsid w:val="00EC3E3C"/>
    <w:rsid w:val="00EC4BA0"/>
    <w:rsid w:val="00EC75D0"/>
    <w:rsid w:val="00ED16E8"/>
    <w:rsid w:val="00ED2506"/>
    <w:rsid w:val="00ED2EC6"/>
    <w:rsid w:val="00ED4256"/>
    <w:rsid w:val="00ED4E9B"/>
    <w:rsid w:val="00ED6EEE"/>
    <w:rsid w:val="00ED7693"/>
    <w:rsid w:val="00EE006D"/>
    <w:rsid w:val="00EE1131"/>
    <w:rsid w:val="00EE12D1"/>
    <w:rsid w:val="00EE1B05"/>
    <w:rsid w:val="00EE58EB"/>
    <w:rsid w:val="00EF136B"/>
    <w:rsid w:val="00EF1F8B"/>
    <w:rsid w:val="00EF593E"/>
    <w:rsid w:val="00EF7B87"/>
    <w:rsid w:val="00F07AC2"/>
    <w:rsid w:val="00F107F2"/>
    <w:rsid w:val="00F1410B"/>
    <w:rsid w:val="00F146EF"/>
    <w:rsid w:val="00F15BCF"/>
    <w:rsid w:val="00F264FE"/>
    <w:rsid w:val="00F2672D"/>
    <w:rsid w:val="00F340EB"/>
    <w:rsid w:val="00F402D6"/>
    <w:rsid w:val="00F40536"/>
    <w:rsid w:val="00F451E3"/>
    <w:rsid w:val="00F47AC3"/>
    <w:rsid w:val="00F47CB3"/>
    <w:rsid w:val="00F539AF"/>
    <w:rsid w:val="00F60D2F"/>
    <w:rsid w:val="00F65526"/>
    <w:rsid w:val="00F751B9"/>
    <w:rsid w:val="00F75AFB"/>
    <w:rsid w:val="00F76246"/>
    <w:rsid w:val="00F85BC3"/>
    <w:rsid w:val="00F8689A"/>
    <w:rsid w:val="00F86D7E"/>
    <w:rsid w:val="00F95456"/>
    <w:rsid w:val="00F956F2"/>
    <w:rsid w:val="00F9636B"/>
    <w:rsid w:val="00F97976"/>
    <w:rsid w:val="00FA0E4F"/>
    <w:rsid w:val="00FA23AA"/>
    <w:rsid w:val="00FA4681"/>
    <w:rsid w:val="00FA549C"/>
    <w:rsid w:val="00FA57E0"/>
    <w:rsid w:val="00FA6BDF"/>
    <w:rsid w:val="00FA6EFB"/>
    <w:rsid w:val="00FB1B12"/>
    <w:rsid w:val="00FB1D1D"/>
    <w:rsid w:val="00FB45CF"/>
    <w:rsid w:val="00FB6A72"/>
    <w:rsid w:val="00FC0CFB"/>
    <w:rsid w:val="00FC3BDD"/>
    <w:rsid w:val="00FC575D"/>
    <w:rsid w:val="00FC6C81"/>
    <w:rsid w:val="00FD046E"/>
    <w:rsid w:val="00FD17BF"/>
    <w:rsid w:val="00FD195C"/>
    <w:rsid w:val="00FD40F1"/>
    <w:rsid w:val="00FD721B"/>
    <w:rsid w:val="00FD7C1A"/>
    <w:rsid w:val="00FD7C49"/>
    <w:rsid w:val="00FE0FA1"/>
    <w:rsid w:val="00FE14BC"/>
    <w:rsid w:val="00FE1AAB"/>
    <w:rsid w:val="00FE28AA"/>
    <w:rsid w:val="00FE4C70"/>
    <w:rsid w:val="00FE57CD"/>
    <w:rsid w:val="00FF0055"/>
    <w:rsid w:val="00FF14E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6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246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4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63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7A246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A246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8363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a3">
    <w:name w:val="Текст основной"/>
    <w:qFormat/>
    <w:rsid w:val="007A24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1">
    <w:name w:val="Заголовок 2 ТТ"/>
    <w:basedOn w:val="2"/>
    <w:next w:val="a"/>
    <w:uiPriority w:val="99"/>
    <w:qFormat/>
    <w:rsid w:val="007A2469"/>
    <w:pPr>
      <w:spacing w:before="240" w:after="60" w:line="276" w:lineRule="auto"/>
    </w:pPr>
    <w:rPr>
      <w:rFonts w:ascii="Times New Roman" w:hAnsi="Times New Roman"/>
      <w:b/>
      <w:bCs/>
      <w:iCs/>
      <w:color w:val="auto"/>
      <w:sz w:val="28"/>
      <w:szCs w:val="28"/>
    </w:rPr>
  </w:style>
  <w:style w:type="paragraph" w:customStyle="1" w:styleId="1">
    <w:name w:val="Список 1 маркер"/>
    <w:qFormat/>
    <w:rsid w:val="007A2469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714" w:hanging="348"/>
      <w:contextualSpacing/>
      <w:jc w:val="both"/>
    </w:pPr>
    <w:rPr>
      <w:rFonts w:ascii="Times New Roman" w:eastAsia="Times New Roman" w:hAnsi="Times New Roman"/>
      <w:sz w:val="28"/>
    </w:rPr>
  </w:style>
  <w:style w:type="character" w:styleId="a4">
    <w:name w:val="annotation reference"/>
    <w:uiPriority w:val="99"/>
    <w:unhideWhenUsed/>
    <w:qFormat/>
    <w:rsid w:val="007A2469"/>
    <w:rPr>
      <w:sz w:val="16"/>
      <w:szCs w:val="16"/>
    </w:rPr>
  </w:style>
  <w:style w:type="character" w:customStyle="1" w:styleId="a5">
    <w:name w:val="Текст примечания Знак"/>
    <w:uiPriority w:val="99"/>
    <w:qFormat/>
    <w:rsid w:val="007A2469"/>
    <w:rPr>
      <w:sz w:val="20"/>
      <w:szCs w:val="20"/>
    </w:rPr>
  </w:style>
  <w:style w:type="character" w:customStyle="1" w:styleId="a6">
    <w:name w:val="Тема примечания Знак"/>
    <w:uiPriority w:val="99"/>
    <w:semiHidden/>
    <w:qFormat/>
    <w:rsid w:val="007A2469"/>
    <w:rPr>
      <w:b/>
      <w:bCs/>
      <w:sz w:val="20"/>
      <w:szCs w:val="20"/>
    </w:rPr>
  </w:style>
  <w:style w:type="character" w:customStyle="1" w:styleId="a7">
    <w:name w:val="Текст выноски Знак"/>
    <w:uiPriority w:val="99"/>
    <w:semiHidden/>
    <w:qFormat/>
    <w:rsid w:val="007A2469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8"/>
    <w:qFormat/>
    <w:rsid w:val="007A246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  <w:ind w:firstLine="709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link w:val="a9"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7A2469"/>
  </w:style>
  <w:style w:type="paragraph" w:styleId="aa">
    <w:name w:val="List"/>
    <w:basedOn w:val="a8"/>
    <w:rsid w:val="007A2469"/>
    <w:rPr>
      <w:rFonts w:cs="Mangal"/>
    </w:rPr>
  </w:style>
  <w:style w:type="paragraph" w:styleId="ab">
    <w:name w:val="caption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76" w:lineRule="auto"/>
      <w:ind w:firstLine="709"/>
      <w:jc w:val="left"/>
    </w:pPr>
    <w:rPr>
      <w:rFonts w:ascii="Calibri" w:eastAsia="Calibri" w:hAnsi="Calibri" w:cs="Mangal"/>
      <w:i/>
      <w:iCs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A2469"/>
    <w:pPr>
      <w:ind w:left="240" w:hanging="240"/>
    </w:pPr>
  </w:style>
  <w:style w:type="paragraph" w:styleId="ac">
    <w:name w:val="index heading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709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ad">
    <w:name w:val="annotation text"/>
    <w:basedOn w:val="a"/>
    <w:link w:val="14"/>
    <w:uiPriority w:val="99"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Calibri" w:eastAsia="Calibri" w:hAnsi="Calibri"/>
      <w:sz w:val="20"/>
      <w:szCs w:val="20"/>
    </w:rPr>
  </w:style>
  <w:style w:type="character" w:customStyle="1" w:styleId="14">
    <w:name w:val="Текст примечания Знак1"/>
    <w:link w:val="ad"/>
    <w:uiPriority w:val="99"/>
    <w:rsid w:val="007A2469"/>
    <w:rPr>
      <w:sz w:val="20"/>
      <w:szCs w:val="20"/>
    </w:rPr>
  </w:style>
  <w:style w:type="paragraph" w:styleId="ae">
    <w:name w:val="annotation subject"/>
    <w:basedOn w:val="ad"/>
    <w:link w:val="15"/>
    <w:uiPriority w:val="99"/>
    <w:semiHidden/>
    <w:unhideWhenUsed/>
    <w:qFormat/>
    <w:rsid w:val="007A2469"/>
    <w:rPr>
      <w:b/>
      <w:bCs/>
    </w:rPr>
  </w:style>
  <w:style w:type="character" w:customStyle="1" w:styleId="15">
    <w:name w:val="Тема примечания Знак1"/>
    <w:link w:val="ae"/>
    <w:uiPriority w:val="99"/>
    <w:semiHidden/>
    <w:rsid w:val="007A2469"/>
    <w:rPr>
      <w:b/>
      <w:bCs/>
      <w:sz w:val="20"/>
      <w:szCs w:val="20"/>
    </w:rPr>
  </w:style>
  <w:style w:type="paragraph" w:styleId="af">
    <w:name w:val="Balloon Text"/>
    <w:basedOn w:val="a"/>
    <w:link w:val="16"/>
    <w:uiPriority w:val="99"/>
    <w:semiHidden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Segoe UI" w:eastAsia="Calibri" w:hAnsi="Segoe UI"/>
      <w:sz w:val="18"/>
      <w:szCs w:val="18"/>
    </w:rPr>
  </w:style>
  <w:style w:type="character" w:customStyle="1" w:styleId="16">
    <w:name w:val="Текст выноски Знак1"/>
    <w:link w:val="af"/>
    <w:uiPriority w:val="99"/>
    <w:semiHidden/>
    <w:rsid w:val="007A2469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unhideWhenUsed/>
    <w:rsid w:val="007A2469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A2469"/>
    <w:rPr>
      <w:color w:val="954F72"/>
      <w:u w:val="single"/>
    </w:rPr>
  </w:style>
  <w:style w:type="paragraph" w:styleId="af2">
    <w:name w:val="List Paragraph"/>
    <w:aliases w:val="Bullet List,FooterText,numbered,Paragraphe de liste1,lp1,it_List1,Абзац списка литеральный"/>
    <w:basedOn w:val="a"/>
    <w:link w:val="af3"/>
    <w:uiPriority w:val="34"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Bullet List Знак,FooterText Знак,numbered Знак,Paragraphe de liste1 Знак,lp1 Знак,it_List1 Знак,Абзац списка литеральный Знак"/>
    <w:link w:val="af2"/>
    <w:uiPriority w:val="34"/>
    <w:locked/>
    <w:rsid w:val="00263715"/>
  </w:style>
  <w:style w:type="paragraph" w:customStyle="1" w:styleId="GenStyleDefPar">
    <w:name w:val="GenStyleDefPar"/>
    <w:qFormat/>
    <w:rsid w:val="007A24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A"/>
      <w:szCs w:val="22"/>
      <w:lang w:eastAsia="en-US" w:bidi="en-US"/>
    </w:rPr>
  </w:style>
  <w:style w:type="character" w:customStyle="1" w:styleId="n-product-toolbaritem-label">
    <w:name w:val="n-product-toolbar__item-label"/>
    <w:basedOn w:val="a0"/>
    <w:rsid w:val="007A2469"/>
  </w:style>
  <w:style w:type="paragraph" w:styleId="af4">
    <w:name w:val="Revision"/>
    <w:hidden/>
    <w:uiPriority w:val="99"/>
    <w:semiHidden/>
    <w:rsid w:val="00704D9E"/>
    <w:rPr>
      <w:rFonts w:ascii="Times New Roman" w:eastAsia="Times New Roman" w:hAnsi="Times New Roman"/>
      <w:sz w:val="24"/>
      <w:szCs w:val="24"/>
    </w:rPr>
  </w:style>
  <w:style w:type="character" w:customStyle="1" w:styleId="top-lineright-col-item">
    <w:name w:val="top-line__right-col-item"/>
    <w:basedOn w:val="a0"/>
    <w:rsid w:val="004D2C98"/>
  </w:style>
  <w:style w:type="paragraph" w:customStyle="1" w:styleId="ConsPlusCell">
    <w:name w:val="ConsPlusCell"/>
    <w:rsid w:val="004836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Готовый"/>
    <w:basedOn w:val="a"/>
    <w:rsid w:val="009A1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  <w:style w:type="table" w:styleId="af6">
    <w:name w:val="Table Grid"/>
    <w:basedOn w:val="a1"/>
    <w:uiPriority w:val="39"/>
    <w:rsid w:val="0018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Знак2,Знак21, Знак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Знак, Знак1 Знак1,F1"/>
    <w:basedOn w:val="a"/>
    <w:link w:val="af8"/>
    <w:uiPriority w:val="99"/>
    <w:unhideWhenUsed/>
    <w:qFormat/>
    <w:rsid w:val="00C94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"/>
    <w:link w:val="af7"/>
    <w:uiPriority w:val="99"/>
    <w:rsid w:val="00C94583"/>
    <w:rPr>
      <w:sz w:val="20"/>
      <w:szCs w:val="20"/>
    </w:rPr>
  </w:style>
  <w:style w:type="character" w:styleId="af9">
    <w:name w:val="footnote reference"/>
    <w:uiPriority w:val="99"/>
    <w:unhideWhenUsed/>
    <w:qFormat/>
    <w:rsid w:val="00C94583"/>
    <w:rPr>
      <w:vertAlign w:val="superscript"/>
    </w:rPr>
  </w:style>
  <w:style w:type="character" w:customStyle="1" w:styleId="prodcharname">
    <w:name w:val="prod_char_name"/>
    <w:basedOn w:val="a0"/>
    <w:rsid w:val="00B32C95"/>
  </w:style>
  <w:style w:type="paragraph" w:styleId="afa">
    <w:name w:val="header"/>
    <w:basedOn w:val="a"/>
    <w:link w:val="afb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384B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a0"/>
    <w:rsid w:val="00C637AA"/>
  </w:style>
  <w:style w:type="paragraph" w:customStyle="1" w:styleId="ConsPlusNormal">
    <w:name w:val="ConsPlusNormal"/>
    <w:rsid w:val="0079033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246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46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63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7A246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A246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8363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a3">
    <w:name w:val="Текст основной"/>
    <w:qFormat/>
    <w:rsid w:val="007A24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1">
    <w:name w:val="Заголовок 2 ТТ"/>
    <w:basedOn w:val="2"/>
    <w:next w:val="a"/>
    <w:uiPriority w:val="99"/>
    <w:qFormat/>
    <w:rsid w:val="007A2469"/>
    <w:pPr>
      <w:spacing w:before="240" w:after="60" w:line="276" w:lineRule="auto"/>
    </w:pPr>
    <w:rPr>
      <w:rFonts w:ascii="Times New Roman" w:hAnsi="Times New Roman"/>
      <w:b/>
      <w:bCs/>
      <w:iCs/>
      <w:color w:val="auto"/>
      <w:sz w:val="28"/>
      <w:szCs w:val="28"/>
    </w:rPr>
  </w:style>
  <w:style w:type="paragraph" w:customStyle="1" w:styleId="1">
    <w:name w:val="Список 1 маркер"/>
    <w:qFormat/>
    <w:rsid w:val="007A2469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714" w:hanging="348"/>
      <w:contextualSpacing/>
      <w:jc w:val="both"/>
    </w:pPr>
    <w:rPr>
      <w:rFonts w:ascii="Times New Roman" w:eastAsia="Times New Roman" w:hAnsi="Times New Roman"/>
      <w:sz w:val="28"/>
    </w:rPr>
  </w:style>
  <w:style w:type="character" w:styleId="a4">
    <w:name w:val="annotation reference"/>
    <w:uiPriority w:val="99"/>
    <w:unhideWhenUsed/>
    <w:qFormat/>
    <w:rsid w:val="007A2469"/>
    <w:rPr>
      <w:sz w:val="16"/>
      <w:szCs w:val="16"/>
    </w:rPr>
  </w:style>
  <w:style w:type="character" w:customStyle="1" w:styleId="a5">
    <w:name w:val="Текст примечания Знак"/>
    <w:uiPriority w:val="99"/>
    <w:qFormat/>
    <w:rsid w:val="007A2469"/>
    <w:rPr>
      <w:sz w:val="20"/>
      <w:szCs w:val="20"/>
    </w:rPr>
  </w:style>
  <w:style w:type="character" w:customStyle="1" w:styleId="a6">
    <w:name w:val="Тема примечания Знак"/>
    <w:uiPriority w:val="99"/>
    <w:semiHidden/>
    <w:qFormat/>
    <w:rsid w:val="007A2469"/>
    <w:rPr>
      <w:b/>
      <w:bCs/>
      <w:sz w:val="20"/>
      <w:szCs w:val="20"/>
    </w:rPr>
  </w:style>
  <w:style w:type="character" w:customStyle="1" w:styleId="a7">
    <w:name w:val="Текст выноски Знак"/>
    <w:uiPriority w:val="99"/>
    <w:semiHidden/>
    <w:qFormat/>
    <w:rsid w:val="007A2469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8"/>
    <w:qFormat/>
    <w:rsid w:val="007A246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  <w:ind w:firstLine="709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link w:val="a9"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  <w:ind w:firstLine="709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7A2469"/>
  </w:style>
  <w:style w:type="paragraph" w:styleId="aa">
    <w:name w:val="List"/>
    <w:basedOn w:val="a8"/>
    <w:rsid w:val="007A2469"/>
    <w:rPr>
      <w:rFonts w:cs="Mangal"/>
    </w:rPr>
  </w:style>
  <w:style w:type="paragraph" w:styleId="ab">
    <w:name w:val="caption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76" w:lineRule="auto"/>
      <w:ind w:firstLine="709"/>
      <w:jc w:val="left"/>
    </w:pPr>
    <w:rPr>
      <w:rFonts w:ascii="Calibri" w:eastAsia="Calibri" w:hAnsi="Calibri" w:cs="Mangal"/>
      <w:i/>
      <w:iCs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A2469"/>
    <w:pPr>
      <w:ind w:left="240" w:hanging="240"/>
    </w:pPr>
  </w:style>
  <w:style w:type="paragraph" w:styleId="ac">
    <w:name w:val="index heading"/>
    <w:basedOn w:val="a"/>
    <w:qFormat/>
    <w:rsid w:val="007A246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709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ad">
    <w:name w:val="annotation text"/>
    <w:basedOn w:val="a"/>
    <w:link w:val="14"/>
    <w:uiPriority w:val="99"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Calibri" w:eastAsia="Calibri" w:hAnsi="Calibri"/>
      <w:sz w:val="20"/>
      <w:szCs w:val="20"/>
    </w:rPr>
  </w:style>
  <w:style w:type="character" w:customStyle="1" w:styleId="14">
    <w:name w:val="Текст примечания Знак1"/>
    <w:link w:val="ad"/>
    <w:uiPriority w:val="99"/>
    <w:rsid w:val="007A2469"/>
    <w:rPr>
      <w:sz w:val="20"/>
      <w:szCs w:val="20"/>
    </w:rPr>
  </w:style>
  <w:style w:type="paragraph" w:styleId="ae">
    <w:name w:val="annotation subject"/>
    <w:basedOn w:val="ad"/>
    <w:link w:val="15"/>
    <w:uiPriority w:val="99"/>
    <w:semiHidden/>
    <w:unhideWhenUsed/>
    <w:qFormat/>
    <w:rsid w:val="007A2469"/>
    <w:rPr>
      <w:b/>
      <w:bCs/>
    </w:rPr>
  </w:style>
  <w:style w:type="character" w:customStyle="1" w:styleId="15">
    <w:name w:val="Тема примечания Знак1"/>
    <w:link w:val="ae"/>
    <w:uiPriority w:val="99"/>
    <w:semiHidden/>
    <w:rsid w:val="007A2469"/>
    <w:rPr>
      <w:b/>
      <w:bCs/>
      <w:sz w:val="20"/>
      <w:szCs w:val="20"/>
    </w:rPr>
  </w:style>
  <w:style w:type="paragraph" w:styleId="af">
    <w:name w:val="Balloon Text"/>
    <w:basedOn w:val="a"/>
    <w:link w:val="16"/>
    <w:uiPriority w:val="99"/>
    <w:semiHidden/>
    <w:unhideWhenUsed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left"/>
    </w:pPr>
    <w:rPr>
      <w:rFonts w:ascii="Segoe UI" w:eastAsia="Calibri" w:hAnsi="Segoe UI"/>
      <w:sz w:val="18"/>
      <w:szCs w:val="18"/>
    </w:rPr>
  </w:style>
  <w:style w:type="character" w:customStyle="1" w:styleId="16">
    <w:name w:val="Текст выноски Знак1"/>
    <w:link w:val="af"/>
    <w:uiPriority w:val="99"/>
    <w:semiHidden/>
    <w:rsid w:val="007A2469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unhideWhenUsed/>
    <w:rsid w:val="007A2469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A2469"/>
    <w:rPr>
      <w:color w:val="954F72"/>
      <w:u w:val="single"/>
    </w:rPr>
  </w:style>
  <w:style w:type="paragraph" w:styleId="af2">
    <w:name w:val="List Paragraph"/>
    <w:aliases w:val="Bullet List,FooterText,numbered,Paragraphe de liste1,lp1,it_List1,Абзац списка литеральный"/>
    <w:basedOn w:val="a"/>
    <w:link w:val="af3"/>
    <w:uiPriority w:val="34"/>
    <w:qFormat/>
    <w:rsid w:val="007A2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Bullet List Знак,FooterText Знак,numbered Знак,Paragraphe de liste1 Знак,lp1 Знак,it_List1 Знак,Абзац списка литеральный Знак"/>
    <w:link w:val="af2"/>
    <w:uiPriority w:val="34"/>
    <w:locked/>
    <w:rsid w:val="00263715"/>
  </w:style>
  <w:style w:type="paragraph" w:customStyle="1" w:styleId="GenStyleDefPar">
    <w:name w:val="GenStyleDefPar"/>
    <w:qFormat/>
    <w:rsid w:val="007A24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A"/>
      <w:szCs w:val="22"/>
      <w:lang w:eastAsia="en-US" w:bidi="en-US"/>
    </w:rPr>
  </w:style>
  <w:style w:type="character" w:customStyle="1" w:styleId="n-product-toolbaritem-label">
    <w:name w:val="n-product-toolbar__item-label"/>
    <w:basedOn w:val="a0"/>
    <w:rsid w:val="007A2469"/>
  </w:style>
  <w:style w:type="paragraph" w:styleId="af4">
    <w:name w:val="Revision"/>
    <w:hidden/>
    <w:uiPriority w:val="99"/>
    <w:semiHidden/>
    <w:rsid w:val="00704D9E"/>
    <w:rPr>
      <w:rFonts w:ascii="Times New Roman" w:eastAsia="Times New Roman" w:hAnsi="Times New Roman"/>
      <w:sz w:val="24"/>
      <w:szCs w:val="24"/>
    </w:rPr>
  </w:style>
  <w:style w:type="character" w:customStyle="1" w:styleId="top-lineright-col-item">
    <w:name w:val="top-line__right-col-item"/>
    <w:basedOn w:val="a0"/>
    <w:rsid w:val="004D2C98"/>
  </w:style>
  <w:style w:type="paragraph" w:customStyle="1" w:styleId="ConsPlusCell">
    <w:name w:val="ConsPlusCell"/>
    <w:rsid w:val="004836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Готовый"/>
    <w:basedOn w:val="a"/>
    <w:rsid w:val="009A1A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  <w:style w:type="table" w:styleId="af6">
    <w:name w:val="Table Grid"/>
    <w:basedOn w:val="a1"/>
    <w:uiPriority w:val="39"/>
    <w:rsid w:val="0018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Знак2,Знак21, Знак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Знак, Знак1 Знак1,F1"/>
    <w:basedOn w:val="a"/>
    <w:link w:val="af8"/>
    <w:uiPriority w:val="99"/>
    <w:unhideWhenUsed/>
    <w:qFormat/>
    <w:rsid w:val="00C94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"/>
    <w:link w:val="af7"/>
    <w:uiPriority w:val="99"/>
    <w:rsid w:val="00C94583"/>
    <w:rPr>
      <w:sz w:val="20"/>
      <w:szCs w:val="20"/>
    </w:rPr>
  </w:style>
  <w:style w:type="character" w:styleId="af9">
    <w:name w:val="footnote reference"/>
    <w:uiPriority w:val="99"/>
    <w:unhideWhenUsed/>
    <w:qFormat/>
    <w:rsid w:val="00C94583"/>
    <w:rPr>
      <w:vertAlign w:val="superscript"/>
    </w:rPr>
  </w:style>
  <w:style w:type="character" w:customStyle="1" w:styleId="prodcharname">
    <w:name w:val="prod_char_name"/>
    <w:basedOn w:val="a0"/>
    <w:rsid w:val="00B32C95"/>
  </w:style>
  <w:style w:type="paragraph" w:styleId="afa">
    <w:name w:val="header"/>
    <w:basedOn w:val="a"/>
    <w:link w:val="afb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1434C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14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384B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a0"/>
    <w:rsid w:val="00C637AA"/>
  </w:style>
  <w:style w:type="paragraph" w:customStyle="1" w:styleId="ConsPlusNormal">
    <w:name w:val="ConsPlusNormal"/>
    <w:rsid w:val="0079033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C18C-9D86-4D36-8AC3-8119C741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19109</CharactersWithSpaces>
  <SharedDoc>false</SharedDoc>
  <HLinks>
    <vt:vector size="6" baseType="variant"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https://zakupki.gov.ru/epz/ktru/ktruCard/ktru-description.html?itemId=86074&amp;backUrl=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ИНКЛЮЗИВ РУС. Все права защищены.</dc:creator>
  <dc:description>exif_MSED_fe91c9d185e695692865120b28cb27319c18dc004b826090128c4509e83ee9f2</dc:description>
  <cp:lastModifiedBy>Marketing</cp:lastModifiedBy>
  <cp:revision>4</cp:revision>
  <cp:lastPrinted>2021-04-02T13:27:00Z</cp:lastPrinted>
  <dcterms:created xsi:type="dcterms:W3CDTF">2023-03-10T08:20:00Z</dcterms:created>
  <dcterms:modified xsi:type="dcterms:W3CDTF">2023-03-10T08:27:00Z</dcterms:modified>
</cp:coreProperties>
</file>