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240" w:rsidRDefault="00BE6240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42"/>
        <w:gridCol w:w="1680"/>
        <w:gridCol w:w="551"/>
        <w:gridCol w:w="2528"/>
        <w:gridCol w:w="1621"/>
        <w:gridCol w:w="1774"/>
        <w:gridCol w:w="975"/>
      </w:tblGrid>
      <w:tr w:rsidR="00643BC7" w:rsidTr="00643BC7">
        <w:tc>
          <w:tcPr>
            <w:tcW w:w="442" w:type="dxa"/>
            <w:vMerge w:val="restart"/>
          </w:tcPr>
          <w:p w:rsidR="00643BC7" w:rsidRDefault="00643BC7" w:rsidP="00BE6240">
            <w:r>
              <w:t>№</w:t>
            </w:r>
          </w:p>
        </w:tc>
        <w:tc>
          <w:tcPr>
            <w:tcW w:w="1680" w:type="dxa"/>
            <w:vMerge w:val="restart"/>
            <w:vAlign w:val="center"/>
          </w:tcPr>
          <w:p w:rsidR="00643BC7" w:rsidRPr="0023687F" w:rsidRDefault="00643BC7" w:rsidP="00206F01">
            <w:r w:rsidRPr="00206F01">
              <w:t>Наименование товаров</w:t>
            </w:r>
          </w:p>
        </w:tc>
        <w:tc>
          <w:tcPr>
            <w:tcW w:w="6474" w:type="dxa"/>
            <w:gridSpan w:val="4"/>
          </w:tcPr>
          <w:p w:rsidR="00643BC7" w:rsidRPr="00206F01" w:rsidRDefault="00643BC7" w:rsidP="00206F01">
            <w:pPr>
              <w:tabs>
                <w:tab w:val="left" w:pos="2055"/>
              </w:tabs>
            </w:pPr>
            <w:r w:rsidRPr="00206F01">
              <w:t>Требования к функциональным, техническим и качественным, эксплуатационным характеристикам товара</w:t>
            </w:r>
          </w:p>
        </w:tc>
        <w:tc>
          <w:tcPr>
            <w:tcW w:w="975" w:type="dxa"/>
            <w:vMerge w:val="restart"/>
          </w:tcPr>
          <w:p w:rsidR="00643BC7" w:rsidRDefault="00643BC7" w:rsidP="00BE6240">
            <w:r>
              <w:t xml:space="preserve">Кол-во, </w:t>
            </w:r>
            <w:proofErr w:type="spellStart"/>
            <w:r>
              <w:t>компл</w:t>
            </w:r>
            <w:proofErr w:type="spellEnd"/>
            <w:r>
              <w:t>.</w:t>
            </w:r>
          </w:p>
        </w:tc>
      </w:tr>
      <w:tr w:rsidR="00643BC7" w:rsidTr="00643BC7">
        <w:tc>
          <w:tcPr>
            <w:tcW w:w="442" w:type="dxa"/>
            <w:vMerge/>
          </w:tcPr>
          <w:p w:rsidR="00643BC7" w:rsidRDefault="00643BC7" w:rsidP="00BE6240"/>
        </w:tc>
        <w:tc>
          <w:tcPr>
            <w:tcW w:w="1680" w:type="dxa"/>
            <w:vMerge/>
          </w:tcPr>
          <w:p w:rsidR="00643BC7" w:rsidRPr="00206F01" w:rsidRDefault="00643BC7" w:rsidP="00206F01"/>
        </w:tc>
        <w:tc>
          <w:tcPr>
            <w:tcW w:w="3079" w:type="dxa"/>
            <w:gridSpan w:val="2"/>
          </w:tcPr>
          <w:p w:rsidR="00643BC7" w:rsidRDefault="00643BC7" w:rsidP="00206F01">
            <w:r w:rsidRPr="00206F01">
              <w:t>Наименование показателя товара</w:t>
            </w:r>
          </w:p>
        </w:tc>
        <w:tc>
          <w:tcPr>
            <w:tcW w:w="1621" w:type="dxa"/>
          </w:tcPr>
          <w:p w:rsidR="00643BC7" w:rsidRDefault="00643BC7" w:rsidP="00BE6240">
            <w:r w:rsidRPr="00206F01">
              <w:t>Требуемое значение показателя, установленное заказчиком</w:t>
            </w:r>
          </w:p>
        </w:tc>
        <w:tc>
          <w:tcPr>
            <w:tcW w:w="1774" w:type="dxa"/>
          </w:tcPr>
          <w:p w:rsidR="00643BC7" w:rsidRDefault="00643BC7" w:rsidP="00BE6240">
            <w:r w:rsidRPr="00206F01">
              <w:t>Значение показателя, предлагаемое участником</w:t>
            </w:r>
          </w:p>
        </w:tc>
        <w:tc>
          <w:tcPr>
            <w:tcW w:w="975" w:type="dxa"/>
            <w:vMerge/>
          </w:tcPr>
          <w:p w:rsidR="00643BC7" w:rsidRDefault="00643BC7" w:rsidP="00BE6240"/>
        </w:tc>
      </w:tr>
      <w:tr w:rsidR="00643BC7" w:rsidTr="00643BC7">
        <w:tc>
          <w:tcPr>
            <w:tcW w:w="442" w:type="dxa"/>
            <w:vMerge w:val="restart"/>
          </w:tcPr>
          <w:p w:rsidR="00643BC7" w:rsidRDefault="00643BC7" w:rsidP="00BE6240">
            <w:r>
              <w:t>1.</w:t>
            </w:r>
          </w:p>
        </w:tc>
        <w:tc>
          <w:tcPr>
            <w:tcW w:w="1680" w:type="dxa"/>
            <w:vMerge w:val="restart"/>
          </w:tcPr>
          <w:p w:rsidR="00643BC7" w:rsidRDefault="00643BC7" w:rsidP="00206F01">
            <w:r>
              <w:t>Знакомство с формой</w:t>
            </w:r>
          </w:p>
          <w:p w:rsidR="00643BC7" w:rsidRDefault="00643BC7" w:rsidP="00BE6240"/>
        </w:tc>
        <w:tc>
          <w:tcPr>
            <w:tcW w:w="551" w:type="dxa"/>
          </w:tcPr>
          <w:p w:rsidR="00643BC7" w:rsidRDefault="00643BC7" w:rsidP="00BE6240">
            <w:r>
              <w:t>1.</w:t>
            </w:r>
          </w:p>
        </w:tc>
        <w:tc>
          <w:tcPr>
            <w:tcW w:w="2528" w:type="dxa"/>
          </w:tcPr>
          <w:p w:rsidR="00643BC7" w:rsidRDefault="00643BC7" w:rsidP="00BE6240">
            <w:r>
              <w:t>Набор поставляется в фанерной коробке</w:t>
            </w:r>
          </w:p>
        </w:tc>
        <w:tc>
          <w:tcPr>
            <w:tcW w:w="1621" w:type="dxa"/>
          </w:tcPr>
          <w:p w:rsidR="00643BC7" w:rsidRDefault="00643BC7" w:rsidP="00BE6240">
            <w:r>
              <w:t>наличие</w:t>
            </w:r>
          </w:p>
        </w:tc>
        <w:tc>
          <w:tcPr>
            <w:tcW w:w="1774" w:type="dxa"/>
          </w:tcPr>
          <w:p w:rsidR="00643BC7" w:rsidRDefault="00643BC7" w:rsidP="00BE6240"/>
        </w:tc>
        <w:tc>
          <w:tcPr>
            <w:tcW w:w="975" w:type="dxa"/>
            <w:vMerge w:val="restart"/>
          </w:tcPr>
          <w:p w:rsidR="00643BC7" w:rsidRDefault="00643BC7" w:rsidP="00BE6240">
            <w:r>
              <w:t>1</w:t>
            </w:r>
          </w:p>
        </w:tc>
      </w:tr>
      <w:tr w:rsidR="00643BC7" w:rsidTr="00643BC7">
        <w:tc>
          <w:tcPr>
            <w:tcW w:w="442" w:type="dxa"/>
            <w:vMerge/>
          </w:tcPr>
          <w:p w:rsidR="00643BC7" w:rsidRDefault="00643BC7" w:rsidP="00BE6240"/>
        </w:tc>
        <w:tc>
          <w:tcPr>
            <w:tcW w:w="1680" w:type="dxa"/>
            <w:vMerge/>
          </w:tcPr>
          <w:p w:rsidR="00643BC7" w:rsidRDefault="00643BC7" w:rsidP="00BE6240"/>
        </w:tc>
        <w:tc>
          <w:tcPr>
            <w:tcW w:w="551" w:type="dxa"/>
          </w:tcPr>
          <w:p w:rsidR="00643BC7" w:rsidRDefault="00643BC7" w:rsidP="00BE6240">
            <w:r>
              <w:t>1.1.</w:t>
            </w:r>
          </w:p>
        </w:tc>
        <w:tc>
          <w:tcPr>
            <w:tcW w:w="2528" w:type="dxa"/>
          </w:tcPr>
          <w:p w:rsidR="00643BC7" w:rsidRDefault="00643BC7" w:rsidP="00BE6240">
            <w:r>
              <w:t>Коробка имеет выдвижную крышку</w:t>
            </w:r>
          </w:p>
        </w:tc>
        <w:tc>
          <w:tcPr>
            <w:tcW w:w="1621" w:type="dxa"/>
          </w:tcPr>
          <w:p w:rsidR="00643BC7" w:rsidRDefault="00643BC7" w:rsidP="00BE6240">
            <w:r>
              <w:t>Наличие</w:t>
            </w:r>
          </w:p>
        </w:tc>
        <w:tc>
          <w:tcPr>
            <w:tcW w:w="1774" w:type="dxa"/>
          </w:tcPr>
          <w:p w:rsidR="00643BC7" w:rsidRDefault="00643BC7" w:rsidP="00BE6240"/>
        </w:tc>
        <w:tc>
          <w:tcPr>
            <w:tcW w:w="975" w:type="dxa"/>
            <w:vMerge/>
          </w:tcPr>
          <w:p w:rsidR="00643BC7" w:rsidRDefault="00643BC7" w:rsidP="00BE6240"/>
        </w:tc>
      </w:tr>
      <w:tr w:rsidR="00643BC7" w:rsidTr="00643BC7">
        <w:tc>
          <w:tcPr>
            <w:tcW w:w="442" w:type="dxa"/>
            <w:vMerge/>
          </w:tcPr>
          <w:p w:rsidR="00643BC7" w:rsidRDefault="00643BC7" w:rsidP="00BE6240"/>
        </w:tc>
        <w:tc>
          <w:tcPr>
            <w:tcW w:w="1680" w:type="dxa"/>
            <w:vMerge/>
          </w:tcPr>
          <w:p w:rsidR="00643BC7" w:rsidRDefault="00643BC7" w:rsidP="00BE6240"/>
        </w:tc>
        <w:tc>
          <w:tcPr>
            <w:tcW w:w="551" w:type="dxa"/>
          </w:tcPr>
          <w:p w:rsidR="00643BC7" w:rsidRDefault="00643BC7" w:rsidP="00BE6240">
            <w:r>
              <w:t>1.2.</w:t>
            </w:r>
          </w:p>
        </w:tc>
        <w:tc>
          <w:tcPr>
            <w:tcW w:w="2528" w:type="dxa"/>
          </w:tcPr>
          <w:p w:rsidR="00643BC7" w:rsidRDefault="00643BC7" w:rsidP="00BE6240">
            <w:r>
              <w:t>Коробка отшлифована и покрыта бесцветным лаком. Не имеет шероховатостей, заусенцев, зазубрин</w:t>
            </w:r>
          </w:p>
        </w:tc>
        <w:tc>
          <w:tcPr>
            <w:tcW w:w="1621" w:type="dxa"/>
          </w:tcPr>
          <w:p w:rsidR="00643BC7" w:rsidRDefault="00643BC7" w:rsidP="00BE6240">
            <w:r>
              <w:t>Наличие</w:t>
            </w:r>
          </w:p>
        </w:tc>
        <w:tc>
          <w:tcPr>
            <w:tcW w:w="1774" w:type="dxa"/>
          </w:tcPr>
          <w:p w:rsidR="00643BC7" w:rsidRDefault="00643BC7" w:rsidP="00BE6240"/>
        </w:tc>
        <w:tc>
          <w:tcPr>
            <w:tcW w:w="975" w:type="dxa"/>
            <w:vMerge/>
          </w:tcPr>
          <w:p w:rsidR="00643BC7" w:rsidRDefault="00643BC7" w:rsidP="00BE6240"/>
        </w:tc>
      </w:tr>
      <w:tr w:rsidR="00643BC7" w:rsidTr="00643BC7">
        <w:tc>
          <w:tcPr>
            <w:tcW w:w="442" w:type="dxa"/>
            <w:vMerge/>
          </w:tcPr>
          <w:p w:rsidR="00643BC7" w:rsidRDefault="00643BC7" w:rsidP="00BE6240"/>
        </w:tc>
        <w:tc>
          <w:tcPr>
            <w:tcW w:w="1680" w:type="dxa"/>
            <w:vMerge/>
          </w:tcPr>
          <w:p w:rsidR="00643BC7" w:rsidRDefault="00643BC7" w:rsidP="00BE6240"/>
        </w:tc>
        <w:tc>
          <w:tcPr>
            <w:tcW w:w="551" w:type="dxa"/>
          </w:tcPr>
          <w:p w:rsidR="00643BC7" w:rsidRDefault="00643BC7" w:rsidP="00BE6240">
            <w:r>
              <w:t>1.3.</w:t>
            </w:r>
          </w:p>
        </w:tc>
        <w:tc>
          <w:tcPr>
            <w:tcW w:w="2528" w:type="dxa"/>
          </w:tcPr>
          <w:p w:rsidR="00643BC7" w:rsidRDefault="00643BC7" w:rsidP="00BE6240">
            <w:r>
              <w:t>Габариты коробки</w:t>
            </w:r>
          </w:p>
        </w:tc>
        <w:tc>
          <w:tcPr>
            <w:tcW w:w="1621" w:type="dxa"/>
          </w:tcPr>
          <w:p w:rsidR="00643BC7" w:rsidRDefault="00643BC7" w:rsidP="00BE6240">
            <w:r>
              <w:t>Не менее 31*16см</w:t>
            </w:r>
          </w:p>
        </w:tc>
        <w:tc>
          <w:tcPr>
            <w:tcW w:w="1774" w:type="dxa"/>
          </w:tcPr>
          <w:p w:rsidR="00643BC7" w:rsidRDefault="00643BC7" w:rsidP="00BE6240"/>
        </w:tc>
        <w:tc>
          <w:tcPr>
            <w:tcW w:w="975" w:type="dxa"/>
            <w:vMerge/>
          </w:tcPr>
          <w:p w:rsidR="00643BC7" w:rsidRDefault="00643BC7" w:rsidP="00BE6240"/>
        </w:tc>
      </w:tr>
      <w:tr w:rsidR="00643BC7" w:rsidTr="00643BC7">
        <w:tc>
          <w:tcPr>
            <w:tcW w:w="442" w:type="dxa"/>
            <w:vMerge/>
          </w:tcPr>
          <w:p w:rsidR="00643BC7" w:rsidRDefault="00643BC7" w:rsidP="00BE6240"/>
        </w:tc>
        <w:tc>
          <w:tcPr>
            <w:tcW w:w="1680" w:type="dxa"/>
            <w:vMerge/>
          </w:tcPr>
          <w:p w:rsidR="00643BC7" w:rsidRDefault="00643BC7" w:rsidP="00BE6240"/>
        </w:tc>
        <w:tc>
          <w:tcPr>
            <w:tcW w:w="6474" w:type="dxa"/>
            <w:gridSpan w:val="4"/>
          </w:tcPr>
          <w:p w:rsidR="00643BC7" w:rsidRDefault="00643BC7" w:rsidP="00BE6240">
            <w:r>
              <w:t>Состав набора</w:t>
            </w:r>
          </w:p>
        </w:tc>
        <w:tc>
          <w:tcPr>
            <w:tcW w:w="975" w:type="dxa"/>
            <w:vMerge/>
          </w:tcPr>
          <w:p w:rsidR="00643BC7" w:rsidRDefault="00643BC7" w:rsidP="00BE6240"/>
        </w:tc>
      </w:tr>
      <w:tr w:rsidR="00643BC7" w:rsidTr="00643BC7">
        <w:tc>
          <w:tcPr>
            <w:tcW w:w="442" w:type="dxa"/>
            <w:vMerge/>
          </w:tcPr>
          <w:p w:rsidR="00643BC7" w:rsidRDefault="00643BC7" w:rsidP="00BE6240"/>
        </w:tc>
        <w:tc>
          <w:tcPr>
            <w:tcW w:w="1680" w:type="dxa"/>
            <w:vMerge/>
          </w:tcPr>
          <w:p w:rsidR="00643BC7" w:rsidRDefault="00643BC7" w:rsidP="00BE6240"/>
        </w:tc>
        <w:tc>
          <w:tcPr>
            <w:tcW w:w="551" w:type="dxa"/>
          </w:tcPr>
          <w:p w:rsidR="00643BC7" w:rsidRDefault="00643BC7" w:rsidP="00CF5394">
            <w:r>
              <w:t>2.</w:t>
            </w:r>
          </w:p>
        </w:tc>
        <w:tc>
          <w:tcPr>
            <w:tcW w:w="2528" w:type="dxa"/>
          </w:tcPr>
          <w:p w:rsidR="00643BC7" w:rsidRDefault="00643BC7" w:rsidP="00CF5394">
            <w:r>
              <w:t xml:space="preserve">Методические рекомендации под редакцией Лазаревой О.В., </w:t>
            </w:r>
            <w:proofErr w:type="spellStart"/>
            <w:r>
              <w:t>Клыгина</w:t>
            </w:r>
            <w:proofErr w:type="spellEnd"/>
            <w:r>
              <w:t xml:space="preserve"> М.В., Тур К.А.</w:t>
            </w:r>
          </w:p>
        </w:tc>
        <w:tc>
          <w:tcPr>
            <w:tcW w:w="1621" w:type="dxa"/>
          </w:tcPr>
          <w:p w:rsidR="00643BC7" w:rsidRDefault="00643BC7" w:rsidP="00BE6240">
            <w:r>
              <w:t>Наличие</w:t>
            </w:r>
          </w:p>
        </w:tc>
        <w:tc>
          <w:tcPr>
            <w:tcW w:w="1774" w:type="dxa"/>
          </w:tcPr>
          <w:p w:rsidR="00643BC7" w:rsidRDefault="00643BC7" w:rsidP="00BE6240"/>
        </w:tc>
        <w:tc>
          <w:tcPr>
            <w:tcW w:w="975" w:type="dxa"/>
            <w:vMerge/>
          </w:tcPr>
          <w:p w:rsidR="00643BC7" w:rsidRDefault="00643BC7" w:rsidP="00BE6240"/>
        </w:tc>
      </w:tr>
      <w:tr w:rsidR="00643BC7" w:rsidTr="00643BC7">
        <w:tc>
          <w:tcPr>
            <w:tcW w:w="442" w:type="dxa"/>
            <w:vMerge/>
          </w:tcPr>
          <w:p w:rsidR="00643BC7" w:rsidRDefault="00643BC7" w:rsidP="00BE6240"/>
        </w:tc>
        <w:tc>
          <w:tcPr>
            <w:tcW w:w="1680" w:type="dxa"/>
            <w:vMerge/>
          </w:tcPr>
          <w:p w:rsidR="00643BC7" w:rsidRDefault="00643BC7" w:rsidP="00BE6240"/>
        </w:tc>
        <w:tc>
          <w:tcPr>
            <w:tcW w:w="551" w:type="dxa"/>
          </w:tcPr>
          <w:p w:rsidR="00643BC7" w:rsidRDefault="00643BC7" w:rsidP="00036103">
            <w:r>
              <w:t>2.1.</w:t>
            </w:r>
          </w:p>
        </w:tc>
        <w:tc>
          <w:tcPr>
            <w:tcW w:w="2528" w:type="dxa"/>
          </w:tcPr>
          <w:p w:rsidR="00643BC7" w:rsidRDefault="00643BC7" w:rsidP="00036103">
            <w:r>
              <w:t>Количество развивающих игр</w:t>
            </w:r>
          </w:p>
        </w:tc>
        <w:tc>
          <w:tcPr>
            <w:tcW w:w="1621" w:type="dxa"/>
          </w:tcPr>
          <w:p w:rsidR="00643BC7" w:rsidRDefault="00643BC7" w:rsidP="00BE6240">
            <w:r>
              <w:t xml:space="preserve">Не менее 5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774" w:type="dxa"/>
          </w:tcPr>
          <w:p w:rsidR="00643BC7" w:rsidRDefault="00643BC7" w:rsidP="00BE6240"/>
        </w:tc>
        <w:tc>
          <w:tcPr>
            <w:tcW w:w="975" w:type="dxa"/>
            <w:vMerge/>
          </w:tcPr>
          <w:p w:rsidR="00643BC7" w:rsidRDefault="00643BC7" w:rsidP="00BE6240"/>
        </w:tc>
      </w:tr>
      <w:tr w:rsidR="00643BC7" w:rsidTr="00643BC7">
        <w:tc>
          <w:tcPr>
            <w:tcW w:w="442" w:type="dxa"/>
            <w:vMerge/>
          </w:tcPr>
          <w:p w:rsidR="00643BC7" w:rsidRDefault="00643BC7" w:rsidP="00BE6240"/>
        </w:tc>
        <w:tc>
          <w:tcPr>
            <w:tcW w:w="1680" w:type="dxa"/>
            <w:vMerge/>
          </w:tcPr>
          <w:p w:rsidR="00643BC7" w:rsidRDefault="00643BC7" w:rsidP="00BE6240"/>
        </w:tc>
        <w:tc>
          <w:tcPr>
            <w:tcW w:w="551" w:type="dxa"/>
          </w:tcPr>
          <w:p w:rsidR="00643BC7" w:rsidRDefault="00643BC7" w:rsidP="00BE6240">
            <w:r>
              <w:t>2.2.</w:t>
            </w:r>
          </w:p>
        </w:tc>
        <w:tc>
          <w:tcPr>
            <w:tcW w:w="2528" w:type="dxa"/>
          </w:tcPr>
          <w:p w:rsidR="00643BC7" w:rsidRDefault="00643BC7" w:rsidP="00BE6240">
            <w:r>
              <w:t>Каждая игра имеет 5 модификаций</w:t>
            </w:r>
          </w:p>
        </w:tc>
        <w:tc>
          <w:tcPr>
            <w:tcW w:w="1621" w:type="dxa"/>
          </w:tcPr>
          <w:p w:rsidR="00643BC7" w:rsidRDefault="00643BC7" w:rsidP="00BE6240">
            <w:r>
              <w:t>Наличие</w:t>
            </w:r>
          </w:p>
          <w:p w:rsidR="00643BC7" w:rsidRDefault="00643BC7" w:rsidP="00BE6240"/>
        </w:tc>
        <w:tc>
          <w:tcPr>
            <w:tcW w:w="1774" w:type="dxa"/>
          </w:tcPr>
          <w:p w:rsidR="00643BC7" w:rsidRDefault="00643BC7" w:rsidP="00BE6240"/>
        </w:tc>
        <w:tc>
          <w:tcPr>
            <w:tcW w:w="975" w:type="dxa"/>
            <w:vMerge/>
          </w:tcPr>
          <w:p w:rsidR="00643BC7" w:rsidRDefault="00643BC7" w:rsidP="00BE6240"/>
        </w:tc>
      </w:tr>
      <w:tr w:rsidR="00643BC7" w:rsidTr="00643BC7">
        <w:tc>
          <w:tcPr>
            <w:tcW w:w="442" w:type="dxa"/>
            <w:vMerge/>
          </w:tcPr>
          <w:p w:rsidR="00643BC7" w:rsidRDefault="00643BC7" w:rsidP="00BE6240"/>
        </w:tc>
        <w:tc>
          <w:tcPr>
            <w:tcW w:w="1680" w:type="dxa"/>
            <w:vMerge/>
          </w:tcPr>
          <w:p w:rsidR="00643BC7" w:rsidRDefault="00643BC7" w:rsidP="00BE6240"/>
        </w:tc>
        <w:tc>
          <w:tcPr>
            <w:tcW w:w="551" w:type="dxa"/>
          </w:tcPr>
          <w:p w:rsidR="00643BC7" w:rsidRDefault="00643BC7" w:rsidP="00BE6240">
            <w:r>
              <w:t>2.3.</w:t>
            </w:r>
          </w:p>
        </w:tc>
        <w:tc>
          <w:tcPr>
            <w:tcW w:w="2528" w:type="dxa"/>
          </w:tcPr>
          <w:p w:rsidR="00643BC7" w:rsidRDefault="00643BC7" w:rsidP="00BE6240">
            <w:r>
              <w:t xml:space="preserve">Формат </w:t>
            </w:r>
          </w:p>
        </w:tc>
        <w:tc>
          <w:tcPr>
            <w:tcW w:w="1621" w:type="dxa"/>
          </w:tcPr>
          <w:p w:rsidR="00643BC7" w:rsidRDefault="00643BC7" w:rsidP="00BE6240">
            <w:r>
              <w:t>Не менее А5</w:t>
            </w:r>
          </w:p>
        </w:tc>
        <w:tc>
          <w:tcPr>
            <w:tcW w:w="1774" w:type="dxa"/>
          </w:tcPr>
          <w:p w:rsidR="00643BC7" w:rsidRDefault="00643BC7" w:rsidP="00BE6240"/>
        </w:tc>
        <w:tc>
          <w:tcPr>
            <w:tcW w:w="975" w:type="dxa"/>
            <w:vMerge/>
          </w:tcPr>
          <w:p w:rsidR="00643BC7" w:rsidRDefault="00643BC7" w:rsidP="00BE6240"/>
        </w:tc>
      </w:tr>
      <w:tr w:rsidR="00643BC7" w:rsidTr="00643BC7">
        <w:tc>
          <w:tcPr>
            <w:tcW w:w="442" w:type="dxa"/>
            <w:vMerge/>
          </w:tcPr>
          <w:p w:rsidR="00643BC7" w:rsidRDefault="00643BC7" w:rsidP="00BE6240"/>
        </w:tc>
        <w:tc>
          <w:tcPr>
            <w:tcW w:w="1680" w:type="dxa"/>
            <w:vMerge/>
          </w:tcPr>
          <w:p w:rsidR="00643BC7" w:rsidRDefault="00643BC7" w:rsidP="00BE6240"/>
        </w:tc>
        <w:tc>
          <w:tcPr>
            <w:tcW w:w="551" w:type="dxa"/>
          </w:tcPr>
          <w:p w:rsidR="00643BC7" w:rsidRDefault="00643BC7" w:rsidP="00BE6240">
            <w:r>
              <w:t>3.</w:t>
            </w:r>
          </w:p>
        </w:tc>
        <w:tc>
          <w:tcPr>
            <w:tcW w:w="2528" w:type="dxa"/>
          </w:tcPr>
          <w:p w:rsidR="00643BC7" w:rsidRPr="004E1429" w:rsidRDefault="00643BC7" w:rsidP="00653A27">
            <w:pPr>
              <w:rPr>
                <w:rFonts w:cstheme="minorHAnsi"/>
              </w:rPr>
            </w:pPr>
            <w:r w:rsidRPr="004E1429">
              <w:rPr>
                <w:rFonts w:cstheme="minorHAnsi"/>
              </w:rPr>
              <w:t>Методические материалы по коррекции речи</w:t>
            </w:r>
          </w:p>
        </w:tc>
        <w:tc>
          <w:tcPr>
            <w:tcW w:w="1621" w:type="dxa"/>
          </w:tcPr>
          <w:p w:rsidR="00643BC7" w:rsidRPr="004E1429" w:rsidRDefault="00643BC7" w:rsidP="00653A27">
            <w:pPr>
              <w:rPr>
                <w:rFonts w:cstheme="minorHAnsi"/>
              </w:rPr>
            </w:pPr>
            <w:r w:rsidRPr="004E1429">
              <w:rPr>
                <w:rFonts w:cstheme="minorHAnsi"/>
              </w:rPr>
              <w:t>Наличие</w:t>
            </w:r>
          </w:p>
        </w:tc>
        <w:tc>
          <w:tcPr>
            <w:tcW w:w="1774" w:type="dxa"/>
          </w:tcPr>
          <w:p w:rsidR="00643BC7" w:rsidRDefault="00643BC7" w:rsidP="00BE6240"/>
        </w:tc>
        <w:tc>
          <w:tcPr>
            <w:tcW w:w="975" w:type="dxa"/>
            <w:vMerge/>
          </w:tcPr>
          <w:p w:rsidR="00643BC7" w:rsidRDefault="00643BC7" w:rsidP="00BE6240"/>
        </w:tc>
      </w:tr>
      <w:tr w:rsidR="00643BC7" w:rsidTr="00643BC7">
        <w:tc>
          <w:tcPr>
            <w:tcW w:w="442" w:type="dxa"/>
            <w:vMerge/>
          </w:tcPr>
          <w:p w:rsidR="00643BC7" w:rsidRDefault="00643BC7" w:rsidP="00BE6240"/>
        </w:tc>
        <w:tc>
          <w:tcPr>
            <w:tcW w:w="1680" w:type="dxa"/>
            <w:vMerge/>
          </w:tcPr>
          <w:p w:rsidR="00643BC7" w:rsidRDefault="00643BC7" w:rsidP="00BE6240"/>
        </w:tc>
        <w:tc>
          <w:tcPr>
            <w:tcW w:w="551" w:type="dxa"/>
          </w:tcPr>
          <w:p w:rsidR="00643BC7" w:rsidRDefault="00643BC7" w:rsidP="00BE6240">
            <w:r>
              <w:t>3.1.</w:t>
            </w:r>
          </w:p>
        </w:tc>
        <w:tc>
          <w:tcPr>
            <w:tcW w:w="2528" w:type="dxa"/>
          </w:tcPr>
          <w:p w:rsidR="00643BC7" w:rsidRPr="004E1429" w:rsidRDefault="00643BC7" w:rsidP="00653A27">
            <w:pPr>
              <w:rPr>
                <w:rFonts w:cstheme="minorHAnsi"/>
              </w:rPr>
            </w:pPr>
            <w:r w:rsidRPr="004E1429">
              <w:rPr>
                <w:rFonts w:cstheme="minorHAnsi"/>
              </w:rPr>
              <w:t>Состоит из разделов</w:t>
            </w:r>
          </w:p>
          <w:p w:rsidR="00643BC7" w:rsidRPr="004E1429" w:rsidRDefault="00643BC7" w:rsidP="00653A27">
            <w:pPr>
              <w:pStyle w:val="a7"/>
              <w:numPr>
                <w:ilvl w:val="0"/>
                <w:numId w:val="2"/>
              </w:numPr>
              <w:ind w:left="317"/>
              <w:rPr>
                <w:rFonts w:cstheme="minorHAnsi"/>
              </w:rPr>
            </w:pPr>
            <w:r w:rsidRPr="004E1429">
              <w:rPr>
                <w:rFonts w:cstheme="minorHAnsi"/>
              </w:rPr>
              <w:t>Проработка ударений и интенсивности (громкость) звука (речи)</w:t>
            </w:r>
          </w:p>
          <w:p w:rsidR="00643BC7" w:rsidRPr="004E1429" w:rsidRDefault="00643BC7" w:rsidP="00653A27">
            <w:pPr>
              <w:pStyle w:val="a7"/>
              <w:numPr>
                <w:ilvl w:val="0"/>
                <w:numId w:val="2"/>
              </w:numPr>
              <w:ind w:left="317" w:hanging="284"/>
              <w:rPr>
                <w:rFonts w:cstheme="minorHAnsi"/>
              </w:rPr>
            </w:pPr>
            <w:r w:rsidRPr="004E1429">
              <w:rPr>
                <w:rFonts w:cstheme="minorHAnsi"/>
              </w:rPr>
              <w:t>Слитность и раздельность произношений слов</w:t>
            </w:r>
          </w:p>
          <w:p w:rsidR="00643BC7" w:rsidRPr="004E1429" w:rsidRDefault="00643BC7" w:rsidP="00653A27">
            <w:pPr>
              <w:pStyle w:val="a7"/>
              <w:numPr>
                <w:ilvl w:val="0"/>
                <w:numId w:val="2"/>
              </w:numPr>
              <w:ind w:left="317"/>
              <w:rPr>
                <w:rFonts w:cstheme="minorHAnsi"/>
              </w:rPr>
            </w:pPr>
            <w:r w:rsidRPr="004E1429">
              <w:rPr>
                <w:rFonts w:cstheme="minorHAnsi"/>
              </w:rPr>
              <w:t xml:space="preserve">Проработка </w:t>
            </w:r>
            <w:proofErr w:type="gramStart"/>
            <w:r w:rsidRPr="004E1429">
              <w:rPr>
                <w:rFonts w:cstheme="minorHAnsi"/>
              </w:rPr>
              <w:t>звонких-глухих</w:t>
            </w:r>
            <w:proofErr w:type="gramEnd"/>
            <w:r w:rsidRPr="004E1429">
              <w:rPr>
                <w:rFonts w:cstheme="minorHAnsi"/>
              </w:rPr>
              <w:t xml:space="preserve"> согласных</w:t>
            </w:r>
          </w:p>
        </w:tc>
        <w:tc>
          <w:tcPr>
            <w:tcW w:w="1621" w:type="dxa"/>
          </w:tcPr>
          <w:p w:rsidR="00643BC7" w:rsidRPr="004E1429" w:rsidRDefault="00643BC7" w:rsidP="00653A27">
            <w:pPr>
              <w:rPr>
                <w:rFonts w:cstheme="minorHAnsi"/>
              </w:rPr>
            </w:pPr>
            <w:r w:rsidRPr="004E1429">
              <w:rPr>
                <w:rFonts w:cstheme="minorHAnsi"/>
              </w:rPr>
              <w:t>Наличие</w:t>
            </w:r>
          </w:p>
        </w:tc>
        <w:tc>
          <w:tcPr>
            <w:tcW w:w="1774" w:type="dxa"/>
          </w:tcPr>
          <w:p w:rsidR="00643BC7" w:rsidRDefault="00643BC7" w:rsidP="00BE6240"/>
        </w:tc>
        <w:tc>
          <w:tcPr>
            <w:tcW w:w="975" w:type="dxa"/>
            <w:vMerge/>
          </w:tcPr>
          <w:p w:rsidR="00643BC7" w:rsidRDefault="00643BC7" w:rsidP="00BE6240"/>
        </w:tc>
      </w:tr>
      <w:tr w:rsidR="00643BC7" w:rsidTr="00643BC7">
        <w:tc>
          <w:tcPr>
            <w:tcW w:w="442" w:type="dxa"/>
            <w:vMerge/>
          </w:tcPr>
          <w:p w:rsidR="00643BC7" w:rsidRDefault="00643BC7" w:rsidP="00BE6240"/>
        </w:tc>
        <w:tc>
          <w:tcPr>
            <w:tcW w:w="1680" w:type="dxa"/>
            <w:vMerge/>
          </w:tcPr>
          <w:p w:rsidR="00643BC7" w:rsidRDefault="00643BC7" w:rsidP="00BE6240"/>
        </w:tc>
        <w:tc>
          <w:tcPr>
            <w:tcW w:w="551" w:type="dxa"/>
          </w:tcPr>
          <w:p w:rsidR="00643BC7" w:rsidRDefault="00643BC7" w:rsidP="00BE6240">
            <w:r>
              <w:t>3.2.</w:t>
            </w:r>
          </w:p>
        </w:tc>
        <w:tc>
          <w:tcPr>
            <w:tcW w:w="2528" w:type="dxa"/>
          </w:tcPr>
          <w:p w:rsidR="00643BC7" w:rsidRPr="004E1429" w:rsidRDefault="00643BC7" w:rsidP="00653A27">
            <w:pPr>
              <w:contextualSpacing/>
              <w:rPr>
                <w:rFonts w:cstheme="minorHAnsi"/>
              </w:rPr>
            </w:pPr>
            <w:r w:rsidRPr="004E1429">
              <w:rPr>
                <w:rFonts w:cstheme="minorHAnsi"/>
              </w:rPr>
              <w:t>Раздел проработки ударения и интенсивности (громкость) звука (речи).</w:t>
            </w:r>
            <w:r w:rsidRPr="004E1429">
              <w:rPr>
                <w:rFonts w:cstheme="minorHAnsi"/>
              </w:rPr>
              <w:br/>
              <w:t xml:space="preserve">Состоит из шкалы светодиодов, которая загораются по мере </w:t>
            </w:r>
            <w:r w:rsidRPr="004E1429">
              <w:rPr>
                <w:rFonts w:cstheme="minorHAnsi"/>
              </w:rPr>
              <w:lastRenderedPageBreak/>
              <w:t>возрастания интенсивности звука</w:t>
            </w:r>
            <w:r w:rsidRPr="004E1429">
              <w:rPr>
                <w:rFonts w:cstheme="minorHAnsi"/>
              </w:rPr>
              <w:br/>
              <w:t xml:space="preserve"> </w:t>
            </w:r>
          </w:p>
        </w:tc>
        <w:tc>
          <w:tcPr>
            <w:tcW w:w="1621" w:type="dxa"/>
          </w:tcPr>
          <w:p w:rsidR="00643BC7" w:rsidRPr="004E1429" w:rsidRDefault="00643BC7" w:rsidP="00653A27">
            <w:pPr>
              <w:contextualSpacing/>
              <w:rPr>
                <w:rFonts w:cstheme="minorHAnsi"/>
              </w:rPr>
            </w:pPr>
            <w:r w:rsidRPr="004E1429">
              <w:rPr>
                <w:rFonts w:cstheme="minorHAnsi"/>
              </w:rPr>
              <w:lastRenderedPageBreak/>
              <w:t>Наличие</w:t>
            </w:r>
          </w:p>
        </w:tc>
        <w:tc>
          <w:tcPr>
            <w:tcW w:w="1774" w:type="dxa"/>
          </w:tcPr>
          <w:p w:rsidR="00643BC7" w:rsidRDefault="00643BC7" w:rsidP="00BE6240"/>
        </w:tc>
        <w:tc>
          <w:tcPr>
            <w:tcW w:w="975" w:type="dxa"/>
            <w:vMerge/>
          </w:tcPr>
          <w:p w:rsidR="00643BC7" w:rsidRDefault="00643BC7" w:rsidP="00BE6240"/>
        </w:tc>
      </w:tr>
      <w:tr w:rsidR="00643BC7" w:rsidTr="00643BC7">
        <w:tc>
          <w:tcPr>
            <w:tcW w:w="442" w:type="dxa"/>
            <w:vMerge/>
          </w:tcPr>
          <w:p w:rsidR="00643BC7" w:rsidRDefault="00643BC7" w:rsidP="00BE6240"/>
        </w:tc>
        <w:tc>
          <w:tcPr>
            <w:tcW w:w="1680" w:type="dxa"/>
            <w:vMerge/>
          </w:tcPr>
          <w:p w:rsidR="00643BC7" w:rsidRDefault="00643BC7" w:rsidP="00BE6240"/>
        </w:tc>
        <w:tc>
          <w:tcPr>
            <w:tcW w:w="551" w:type="dxa"/>
          </w:tcPr>
          <w:p w:rsidR="00643BC7" w:rsidRDefault="00643BC7" w:rsidP="00BE6240">
            <w:r>
              <w:t>3.3.</w:t>
            </w:r>
          </w:p>
        </w:tc>
        <w:tc>
          <w:tcPr>
            <w:tcW w:w="2528" w:type="dxa"/>
          </w:tcPr>
          <w:p w:rsidR="00643BC7" w:rsidRPr="004E1429" w:rsidRDefault="00643BC7" w:rsidP="00653A27">
            <w:pPr>
              <w:contextualSpacing/>
              <w:rPr>
                <w:rFonts w:cstheme="minorHAnsi"/>
              </w:rPr>
            </w:pPr>
            <w:r w:rsidRPr="004E1429">
              <w:rPr>
                <w:rFonts w:cstheme="minorHAnsi"/>
              </w:rPr>
              <w:t>Раздел проработки слитности и раздельности произнесения слогов, слов, фраз.</w:t>
            </w:r>
          </w:p>
          <w:p w:rsidR="00643BC7" w:rsidRPr="004E1429" w:rsidRDefault="00643BC7" w:rsidP="00653A27">
            <w:pPr>
              <w:contextualSpacing/>
              <w:rPr>
                <w:rFonts w:cstheme="minorHAnsi"/>
              </w:rPr>
            </w:pPr>
            <w:r w:rsidRPr="004E1429">
              <w:rPr>
                <w:rFonts w:cstheme="minorHAnsi"/>
              </w:rPr>
              <w:t>Шкала светодиодов, выходящая из схематичного изображения рта, загорается по мере произношения слов на слитность. В программном обеспечении реализована автономная возможность распознавания речи, при этом не требуется выхода в интернет. В случае успешного (плавного) произношения слова шкала светодиодов плавно загорится и контур схематичного изображения головы человека со ртом засветится зеленым цветом, при прерывании произношения (заикании) контур светится красным и "движение" светодиодов прерывается.</w:t>
            </w:r>
          </w:p>
        </w:tc>
        <w:tc>
          <w:tcPr>
            <w:tcW w:w="1621" w:type="dxa"/>
          </w:tcPr>
          <w:p w:rsidR="00643BC7" w:rsidRPr="004E1429" w:rsidRDefault="00643BC7" w:rsidP="00653A27">
            <w:pPr>
              <w:contextualSpacing/>
              <w:rPr>
                <w:rFonts w:cstheme="minorHAnsi"/>
              </w:rPr>
            </w:pPr>
            <w:r w:rsidRPr="004E1429">
              <w:rPr>
                <w:rFonts w:cstheme="minorHAnsi"/>
              </w:rPr>
              <w:t>Наличие</w:t>
            </w:r>
          </w:p>
        </w:tc>
        <w:tc>
          <w:tcPr>
            <w:tcW w:w="1774" w:type="dxa"/>
          </w:tcPr>
          <w:p w:rsidR="00643BC7" w:rsidRDefault="00643BC7" w:rsidP="00BE6240"/>
        </w:tc>
        <w:tc>
          <w:tcPr>
            <w:tcW w:w="975" w:type="dxa"/>
            <w:vMerge/>
          </w:tcPr>
          <w:p w:rsidR="00643BC7" w:rsidRDefault="00643BC7" w:rsidP="00BE6240"/>
        </w:tc>
      </w:tr>
      <w:tr w:rsidR="00643BC7" w:rsidTr="00643BC7">
        <w:tc>
          <w:tcPr>
            <w:tcW w:w="442" w:type="dxa"/>
            <w:vMerge/>
          </w:tcPr>
          <w:p w:rsidR="00643BC7" w:rsidRDefault="00643BC7" w:rsidP="00BE6240"/>
        </w:tc>
        <w:tc>
          <w:tcPr>
            <w:tcW w:w="1680" w:type="dxa"/>
            <w:vMerge/>
          </w:tcPr>
          <w:p w:rsidR="00643BC7" w:rsidRDefault="00643BC7" w:rsidP="00BE6240"/>
        </w:tc>
        <w:tc>
          <w:tcPr>
            <w:tcW w:w="551" w:type="dxa"/>
          </w:tcPr>
          <w:p w:rsidR="00643BC7" w:rsidRDefault="00643BC7" w:rsidP="00BE6240">
            <w:r>
              <w:t>3.4.</w:t>
            </w:r>
          </w:p>
        </w:tc>
        <w:tc>
          <w:tcPr>
            <w:tcW w:w="2528" w:type="dxa"/>
          </w:tcPr>
          <w:p w:rsidR="00643BC7" w:rsidRPr="004E1429" w:rsidRDefault="00643BC7" w:rsidP="00653A27">
            <w:pPr>
              <w:contextualSpacing/>
              <w:rPr>
                <w:rFonts w:cstheme="minorHAnsi"/>
              </w:rPr>
            </w:pPr>
            <w:r w:rsidRPr="004E1429">
              <w:rPr>
                <w:rFonts w:cstheme="minorHAnsi"/>
              </w:rPr>
              <w:t xml:space="preserve">Раздел проработки </w:t>
            </w:r>
            <w:proofErr w:type="gramStart"/>
            <w:r w:rsidRPr="004E1429">
              <w:rPr>
                <w:rFonts w:cstheme="minorHAnsi"/>
              </w:rPr>
              <w:t>звонких-глухих</w:t>
            </w:r>
            <w:proofErr w:type="gramEnd"/>
            <w:r w:rsidRPr="004E1429">
              <w:rPr>
                <w:rFonts w:cstheme="minorHAnsi"/>
              </w:rPr>
              <w:t xml:space="preserve"> согласных.</w:t>
            </w:r>
          </w:p>
          <w:p w:rsidR="00643BC7" w:rsidRPr="004E1429" w:rsidRDefault="00643BC7" w:rsidP="00653A27">
            <w:pPr>
              <w:contextualSpacing/>
              <w:rPr>
                <w:rFonts w:cstheme="minorHAnsi"/>
              </w:rPr>
            </w:pPr>
            <w:r w:rsidRPr="004E1429">
              <w:rPr>
                <w:rFonts w:cstheme="minorHAnsi"/>
              </w:rPr>
              <w:t>Пары для проработки звонких/глухих Б-П, Д-Т, Г-К, В-Ф</w:t>
            </w:r>
            <w:proofErr w:type="gramStart"/>
            <w:r w:rsidRPr="004E1429">
              <w:rPr>
                <w:rFonts w:cstheme="minorHAnsi"/>
              </w:rPr>
              <w:t>,З</w:t>
            </w:r>
            <w:proofErr w:type="gramEnd"/>
            <w:r w:rsidRPr="004E1429">
              <w:rPr>
                <w:rFonts w:cstheme="minorHAnsi"/>
              </w:rPr>
              <w:t xml:space="preserve">-С, Ж-Ш. В случае успешного произношения звонкого согласного звука загорается индикация в виде зеленой галочки, в случае не успешного - красный крест. Возможность записи </w:t>
            </w:r>
            <w:r w:rsidRPr="004E1429">
              <w:rPr>
                <w:rFonts w:cstheme="minorHAnsi"/>
              </w:rPr>
              <w:lastRenderedPageBreak/>
              <w:t>успешного произношения.</w:t>
            </w:r>
          </w:p>
        </w:tc>
        <w:tc>
          <w:tcPr>
            <w:tcW w:w="1621" w:type="dxa"/>
          </w:tcPr>
          <w:p w:rsidR="00643BC7" w:rsidRPr="004E1429" w:rsidRDefault="00643BC7" w:rsidP="00653A27">
            <w:pPr>
              <w:contextualSpacing/>
              <w:rPr>
                <w:rFonts w:cstheme="minorHAnsi"/>
              </w:rPr>
            </w:pPr>
            <w:r w:rsidRPr="004E1429">
              <w:rPr>
                <w:rFonts w:cstheme="minorHAnsi"/>
              </w:rPr>
              <w:lastRenderedPageBreak/>
              <w:t>Наличие</w:t>
            </w:r>
          </w:p>
        </w:tc>
        <w:tc>
          <w:tcPr>
            <w:tcW w:w="1774" w:type="dxa"/>
          </w:tcPr>
          <w:p w:rsidR="00643BC7" w:rsidRDefault="00643BC7" w:rsidP="00BE6240"/>
        </w:tc>
        <w:tc>
          <w:tcPr>
            <w:tcW w:w="975" w:type="dxa"/>
            <w:vMerge/>
          </w:tcPr>
          <w:p w:rsidR="00643BC7" w:rsidRDefault="00643BC7" w:rsidP="00BE6240"/>
        </w:tc>
      </w:tr>
      <w:tr w:rsidR="00643BC7" w:rsidTr="00643BC7">
        <w:tc>
          <w:tcPr>
            <w:tcW w:w="442" w:type="dxa"/>
            <w:vMerge/>
          </w:tcPr>
          <w:p w:rsidR="00643BC7" w:rsidRDefault="00643BC7" w:rsidP="00BE6240"/>
        </w:tc>
        <w:tc>
          <w:tcPr>
            <w:tcW w:w="1680" w:type="dxa"/>
            <w:vMerge/>
          </w:tcPr>
          <w:p w:rsidR="00643BC7" w:rsidRDefault="00643BC7" w:rsidP="00BE6240"/>
        </w:tc>
        <w:tc>
          <w:tcPr>
            <w:tcW w:w="551" w:type="dxa"/>
          </w:tcPr>
          <w:p w:rsidR="00643BC7" w:rsidRDefault="00643BC7" w:rsidP="00E46760">
            <w:r>
              <w:t>4.</w:t>
            </w:r>
          </w:p>
        </w:tc>
        <w:tc>
          <w:tcPr>
            <w:tcW w:w="2528" w:type="dxa"/>
          </w:tcPr>
          <w:p w:rsidR="00643BC7" w:rsidRDefault="00643BC7" w:rsidP="00E46760">
            <w:r>
              <w:t>Рамки для вкладышей: квадратных, треугольных, круглых, овальных и прямоугольных вставок</w:t>
            </w:r>
          </w:p>
        </w:tc>
        <w:tc>
          <w:tcPr>
            <w:tcW w:w="1621" w:type="dxa"/>
          </w:tcPr>
          <w:p w:rsidR="00643BC7" w:rsidRDefault="00643BC7" w:rsidP="00BE6240">
            <w:r>
              <w:t xml:space="preserve">Не менее 5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774" w:type="dxa"/>
          </w:tcPr>
          <w:p w:rsidR="00643BC7" w:rsidRDefault="00643BC7" w:rsidP="00BE6240"/>
        </w:tc>
        <w:tc>
          <w:tcPr>
            <w:tcW w:w="975" w:type="dxa"/>
            <w:vMerge/>
          </w:tcPr>
          <w:p w:rsidR="00643BC7" w:rsidRDefault="00643BC7" w:rsidP="00BE6240"/>
        </w:tc>
      </w:tr>
      <w:tr w:rsidR="00643BC7" w:rsidTr="00643BC7">
        <w:tc>
          <w:tcPr>
            <w:tcW w:w="442" w:type="dxa"/>
            <w:vMerge/>
          </w:tcPr>
          <w:p w:rsidR="00643BC7" w:rsidRDefault="00643BC7" w:rsidP="00BE6240"/>
        </w:tc>
        <w:tc>
          <w:tcPr>
            <w:tcW w:w="1680" w:type="dxa"/>
            <w:vMerge/>
          </w:tcPr>
          <w:p w:rsidR="00643BC7" w:rsidRDefault="00643BC7" w:rsidP="00BE6240"/>
        </w:tc>
        <w:tc>
          <w:tcPr>
            <w:tcW w:w="551" w:type="dxa"/>
          </w:tcPr>
          <w:p w:rsidR="00643BC7" w:rsidRDefault="00643BC7" w:rsidP="00BE6240">
            <w:r>
              <w:t>4.1.</w:t>
            </w:r>
          </w:p>
        </w:tc>
        <w:tc>
          <w:tcPr>
            <w:tcW w:w="2528" w:type="dxa"/>
          </w:tcPr>
          <w:p w:rsidR="00643BC7" w:rsidRDefault="00643BC7" w:rsidP="00BE6240">
            <w:r>
              <w:t>Дополнительная рамка-шнуровка, с отверстиями, изображающими геометрические фигуры</w:t>
            </w:r>
          </w:p>
        </w:tc>
        <w:tc>
          <w:tcPr>
            <w:tcW w:w="1621" w:type="dxa"/>
          </w:tcPr>
          <w:p w:rsidR="00643BC7" w:rsidRDefault="00643BC7" w:rsidP="00BE6240">
            <w:r>
              <w:t xml:space="preserve">Не менее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774" w:type="dxa"/>
          </w:tcPr>
          <w:p w:rsidR="00643BC7" w:rsidRDefault="00643BC7" w:rsidP="00BE6240"/>
        </w:tc>
        <w:tc>
          <w:tcPr>
            <w:tcW w:w="975" w:type="dxa"/>
            <w:vMerge/>
          </w:tcPr>
          <w:p w:rsidR="00643BC7" w:rsidRDefault="00643BC7" w:rsidP="00BE6240"/>
        </w:tc>
      </w:tr>
      <w:tr w:rsidR="00643BC7" w:rsidTr="00643BC7">
        <w:tc>
          <w:tcPr>
            <w:tcW w:w="442" w:type="dxa"/>
            <w:vMerge/>
          </w:tcPr>
          <w:p w:rsidR="00643BC7" w:rsidRDefault="00643BC7" w:rsidP="00BE6240"/>
        </w:tc>
        <w:tc>
          <w:tcPr>
            <w:tcW w:w="1680" w:type="dxa"/>
            <w:vMerge/>
          </w:tcPr>
          <w:p w:rsidR="00643BC7" w:rsidRDefault="00643BC7" w:rsidP="00BE6240"/>
        </w:tc>
        <w:tc>
          <w:tcPr>
            <w:tcW w:w="551" w:type="dxa"/>
          </w:tcPr>
          <w:p w:rsidR="00643BC7" w:rsidRDefault="00643BC7" w:rsidP="00BE6240">
            <w:r>
              <w:t>4.2.</w:t>
            </w:r>
          </w:p>
        </w:tc>
        <w:tc>
          <w:tcPr>
            <w:tcW w:w="2528" w:type="dxa"/>
          </w:tcPr>
          <w:p w:rsidR="00643BC7" w:rsidRDefault="00643BC7" w:rsidP="00BE6240">
            <w:r>
              <w:t xml:space="preserve">Размер </w:t>
            </w:r>
          </w:p>
        </w:tc>
        <w:tc>
          <w:tcPr>
            <w:tcW w:w="1621" w:type="dxa"/>
          </w:tcPr>
          <w:p w:rsidR="00643BC7" w:rsidRDefault="00643BC7" w:rsidP="00BE6240">
            <w:r>
              <w:t>Не менее 24*24см</w:t>
            </w:r>
          </w:p>
        </w:tc>
        <w:tc>
          <w:tcPr>
            <w:tcW w:w="1774" w:type="dxa"/>
          </w:tcPr>
          <w:p w:rsidR="00643BC7" w:rsidRDefault="00643BC7" w:rsidP="00BE6240"/>
        </w:tc>
        <w:tc>
          <w:tcPr>
            <w:tcW w:w="975" w:type="dxa"/>
            <w:vMerge/>
          </w:tcPr>
          <w:p w:rsidR="00643BC7" w:rsidRDefault="00643BC7" w:rsidP="00BE6240"/>
        </w:tc>
      </w:tr>
      <w:tr w:rsidR="00643BC7" w:rsidTr="00643BC7">
        <w:tc>
          <w:tcPr>
            <w:tcW w:w="442" w:type="dxa"/>
            <w:vMerge/>
          </w:tcPr>
          <w:p w:rsidR="00643BC7" w:rsidRDefault="00643BC7" w:rsidP="00BE6240"/>
        </w:tc>
        <w:tc>
          <w:tcPr>
            <w:tcW w:w="1680" w:type="dxa"/>
            <w:vMerge/>
          </w:tcPr>
          <w:p w:rsidR="00643BC7" w:rsidRDefault="00643BC7" w:rsidP="00BE6240"/>
        </w:tc>
        <w:tc>
          <w:tcPr>
            <w:tcW w:w="551" w:type="dxa"/>
          </w:tcPr>
          <w:p w:rsidR="00643BC7" w:rsidRDefault="00643BC7" w:rsidP="00BE6240">
            <w:r>
              <w:t>4.3.</w:t>
            </w:r>
          </w:p>
        </w:tc>
        <w:tc>
          <w:tcPr>
            <w:tcW w:w="2528" w:type="dxa"/>
          </w:tcPr>
          <w:p w:rsidR="00643BC7" w:rsidRDefault="00643BC7" w:rsidP="00BE6240">
            <w:r>
              <w:t xml:space="preserve">Материал </w:t>
            </w:r>
          </w:p>
        </w:tc>
        <w:tc>
          <w:tcPr>
            <w:tcW w:w="1621" w:type="dxa"/>
          </w:tcPr>
          <w:p w:rsidR="00643BC7" w:rsidRDefault="00643BC7" w:rsidP="00BE6240">
            <w:r>
              <w:t>Фанера</w:t>
            </w:r>
          </w:p>
        </w:tc>
        <w:tc>
          <w:tcPr>
            <w:tcW w:w="1774" w:type="dxa"/>
          </w:tcPr>
          <w:p w:rsidR="00643BC7" w:rsidRDefault="00643BC7" w:rsidP="00BE6240"/>
        </w:tc>
        <w:tc>
          <w:tcPr>
            <w:tcW w:w="975" w:type="dxa"/>
            <w:vMerge/>
          </w:tcPr>
          <w:p w:rsidR="00643BC7" w:rsidRDefault="00643BC7" w:rsidP="00BE6240"/>
        </w:tc>
      </w:tr>
      <w:tr w:rsidR="00643BC7" w:rsidTr="00643BC7">
        <w:tc>
          <w:tcPr>
            <w:tcW w:w="442" w:type="dxa"/>
            <w:vMerge/>
          </w:tcPr>
          <w:p w:rsidR="00643BC7" w:rsidRDefault="00643BC7" w:rsidP="00BE6240"/>
        </w:tc>
        <w:tc>
          <w:tcPr>
            <w:tcW w:w="1680" w:type="dxa"/>
            <w:vMerge/>
          </w:tcPr>
          <w:p w:rsidR="00643BC7" w:rsidRDefault="00643BC7" w:rsidP="00BE6240"/>
        </w:tc>
        <w:tc>
          <w:tcPr>
            <w:tcW w:w="551" w:type="dxa"/>
          </w:tcPr>
          <w:p w:rsidR="00643BC7" w:rsidRDefault="00643BC7" w:rsidP="00E46760">
            <w:pPr>
              <w:tabs>
                <w:tab w:val="center" w:pos="1192"/>
              </w:tabs>
            </w:pPr>
            <w:r>
              <w:t>5.</w:t>
            </w:r>
          </w:p>
        </w:tc>
        <w:tc>
          <w:tcPr>
            <w:tcW w:w="2528" w:type="dxa"/>
          </w:tcPr>
          <w:p w:rsidR="00643BC7" w:rsidRDefault="00643BC7" w:rsidP="00E46760">
            <w:pPr>
              <w:tabs>
                <w:tab w:val="center" w:pos="1192"/>
              </w:tabs>
            </w:pPr>
            <w:r>
              <w:t>Вкладыши геометрических фигур</w:t>
            </w:r>
          </w:p>
        </w:tc>
        <w:tc>
          <w:tcPr>
            <w:tcW w:w="1621" w:type="dxa"/>
          </w:tcPr>
          <w:p w:rsidR="00643BC7" w:rsidRDefault="00643BC7" w:rsidP="00BE6240">
            <w:r>
              <w:t xml:space="preserve">Не менее 25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774" w:type="dxa"/>
          </w:tcPr>
          <w:p w:rsidR="00643BC7" w:rsidRDefault="00643BC7" w:rsidP="00BE6240"/>
        </w:tc>
        <w:tc>
          <w:tcPr>
            <w:tcW w:w="975" w:type="dxa"/>
            <w:vMerge/>
          </w:tcPr>
          <w:p w:rsidR="00643BC7" w:rsidRDefault="00643BC7" w:rsidP="00BE6240"/>
        </w:tc>
      </w:tr>
      <w:tr w:rsidR="00643BC7" w:rsidTr="00643BC7">
        <w:tc>
          <w:tcPr>
            <w:tcW w:w="442" w:type="dxa"/>
            <w:vMerge/>
          </w:tcPr>
          <w:p w:rsidR="00643BC7" w:rsidRDefault="00643BC7" w:rsidP="00BE6240"/>
        </w:tc>
        <w:tc>
          <w:tcPr>
            <w:tcW w:w="1680" w:type="dxa"/>
            <w:vMerge/>
          </w:tcPr>
          <w:p w:rsidR="00643BC7" w:rsidRDefault="00643BC7" w:rsidP="00BE6240"/>
        </w:tc>
        <w:tc>
          <w:tcPr>
            <w:tcW w:w="551" w:type="dxa"/>
          </w:tcPr>
          <w:p w:rsidR="00643BC7" w:rsidRDefault="00643BC7" w:rsidP="00BE6240">
            <w:r>
              <w:t>5.1.</w:t>
            </w:r>
          </w:p>
        </w:tc>
        <w:tc>
          <w:tcPr>
            <w:tcW w:w="2528" w:type="dxa"/>
          </w:tcPr>
          <w:p w:rsidR="00643BC7" w:rsidRDefault="00643BC7" w:rsidP="00BE6240">
            <w:r>
              <w:t>Толщина вкладышей должна быть больше толщины рамок</w:t>
            </w:r>
          </w:p>
        </w:tc>
        <w:tc>
          <w:tcPr>
            <w:tcW w:w="1621" w:type="dxa"/>
          </w:tcPr>
          <w:p w:rsidR="00643BC7" w:rsidRDefault="00643BC7" w:rsidP="00BE6240">
            <w:r>
              <w:t>Наличие</w:t>
            </w:r>
          </w:p>
        </w:tc>
        <w:tc>
          <w:tcPr>
            <w:tcW w:w="1774" w:type="dxa"/>
          </w:tcPr>
          <w:p w:rsidR="00643BC7" w:rsidRDefault="00643BC7" w:rsidP="00BE6240"/>
        </w:tc>
        <w:tc>
          <w:tcPr>
            <w:tcW w:w="975" w:type="dxa"/>
            <w:vMerge/>
          </w:tcPr>
          <w:p w:rsidR="00643BC7" w:rsidRDefault="00643BC7" w:rsidP="00BE6240"/>
        </w:tc>
      </w:tr>
      <w:tr w:rsidR="00643BC7" w:rsidTr="00643BC7">
        <w:tc>
          <w:tcPr>
            <w:tcW w:w="442" w:type="dxa"/>
            <w:vMerge/>
          </w:tcPr>
          <w:p w:rsidR="00643BC7" w:rsidRDefault="00643BC7" w:rsidP="00BE6240"/>
        </w:tc>
        <w:tc>
          <w:tcPr>
            <w:tcW w:w="1680" w:type="dxa"/>
            <w:vMerge/>
          </w:tcPr>
          <w:p w:rsidR="00643BC7" w:rsidRDefault="00643BC7" w:rsidP="00BE6240"/>
        </w:tc>
        <w:tc>
          <w:tcPr>
            <w:tcW w:w="551" w:type="dxa"/>
          </w:tcPr>
          <w:p w:rsidR="00643BC7" w:rsidRDefault="00643BC7" w:rsidP="00BE6240">
            <w:r>
              <w:t>5.2.</w:t>
            </w:r>
          </w:p>
        </w:tc>
        <w:tc>
          <w:tcPr>
            <w:tcW w:w="2528" w:type="dxa"/>
          </w:tcPr>
          <w:p w:rsidR="00643BC7" w:rsidRDefault="00643BC7" w:rsidP="00BE6240">
            <w:r>
              <w:t xml:space="preserve">Материал </w:t>
            </w:r>
          </w:p>
        </w:tc>
        <w:tc>
          <w:tcPr>
            <w:tcW w:w="1621" w:type="dxa"/>
          </w:tcPr>
          <w:p w:rsidR="00643BC7" w:rsidRDefault="00643BC7" w:rsidP="00BE6240">
            <w:r>
              <w:t>Фанера</w:t>
            </w:r>
          </w:p>
        </w:tc>
        <w:tc>
          <w:tcPr>
            <w:tcW w:w="1774" w:type="dxa"/>
          </w:tcPr>
          <w:p w:rsidR="00643BC7" w:rsidRDefault="00643BC7" w:rsidP="00BE6240"/>
        </w:tc>
        <w:tc>
          <w:tcPr>
            <w:tcW w:w="975" w:type="dxa"/>
            <w:vMerge/>
          </w:tcPr>
          <w:p w:rsidR="00643BC7" w:rsidRDefault="00643BC7" w:rsidP="00BE6240"/>
        </w:tc>
      </w:tr>
      <w:tr w:rsidR="00643BC7" w:rsidTr="00643BC7">
        <w:tc>
          <w:tcPr>
            <w:tcW w:w="442" w:type="dxa"/>
            <w:vMerge/>
          </w:tcPr>
          <w:p w:rsidR="00643BC7" w:rsidRDefault="00643BC7" w:rsidP="00BE6240"/>
        </w:tc>
        <w:tc>
          <w:tcPr>
            <w:tcW w:w="1680" w:type="dxa"/>
            <w:vMerge/>
          </w:tcPr>
          <w:p w:rsidR="00643BC7" w:rsidRDefault="00643BC7" w:rsidP="00386274"/>
        </w:tc>
        <w:tc>
          <w:tcPr>
            <w:tcW w:w="551" w:type="dxa"/>
          </w:tcPr>
          <w:p w:rsidR="00643BC7" w:rsidRDefault="00643BC7" w:rsidP="00DC4310">
            <w:r>
              <w:t>5.3.</w:t>
            </w:r>
          </w:p>
        </w:tc>
        <w:tc>
          <w:tcPr>
            <w:tcW w:w="2528" w:type="dxa"/>
          </w:tcPr>
          <w:p w:rsidR="00643BC7" w:rsidRDefault="00643BC7" w:rsidP="00DC4310">
            <w:r>
              <w:t>Торцы рамок и вкладышей закруглены, рамки не имеют шероховатостей, острых углов,  отшлифованы, покрыты лаком</w:t>
            </w:r>
          </w:p>
        </w:tc>
        <w:tc>
          <w:tcPr>
            <w:tcW w:w="1621" w:type="dxa"/>
          </w:tcPr>
          <w:p w:rsidR="00643BC7" w:rsidRDefault="00643BC7" w:rsidP="00DC4310">
            <w:r>
              <w:t>Наличие</w:t>
            </w:r>
          </w:p>
        </w:tc>
        <w:tc>
          <w:tcPr>
            <w:tcW w:w="1774" w:type="dxa"/>
          </w:tcPr>
          <w:p w:rsidR="00643BC7" w:rsidRDefault="00643BC7" w:rsidP="00BE6240"/>
        </w:tc>
        <w:tc>
          <w:tcPr>
            <w:tcW w:w="975" w:type="dxa"/>
            <w:vMerge/>
          </w:tcPr>
          <w:p w:rsidR="00643BC7" w:rsidRDefault="00643BC7" w:rsidP="00BE6240"/>
        </w:tc>
      </w:tr>
      <w:tr w:rsidR="00643BC7" w:rsidTr="00643BC7">
        <w:tc>
          <w:tcPr>
            <w:tcW w:w="442" w:type="dxa"/>
            <w:vMerge/>
          </w:tcPr>
          <w:p w:rsidR="00643BC7" w:rsidRDefault="00643BC7" w:rsidP="00BE6240"/>
        </w:tc>
        <w:tc>
          <w:tcPr>
            <w:tcW w:w="1680" w:type="dxa"/>
            <w:vMerge/>
          </w:tcPr>
          <w:p w:rsidR="00643BC7" w:rsidRDefault="00643BC7" w:rsidP="00BE6240"/>
        </w:tc>
        <w:tc>
          <w:tcPr>
            <w:tcW w:w="551" w:type="dxa"/>
          </w:tcPr>
          <w:p w:rsidR="00643BC7" w:rsidRDefault="00643BC7" w:rsidP="00BE6240">
            <w:r>
              <w:t>6.</w:t>
            </w:r>
          </w:p>
        </w:tc>
        <w:tc>
          <w:tcPr>
            <w:tcW w:w="2528" w:type="dxa"/>
          </w:tcPr>
          <w:p w:rsidR="00643BC7" w:rsidRDefault="00643BC7" w:rsidP="00BE6240">
            <w:r>
              <w:t>Шнурок с деревянным наконечником с одной стороны и деревянной иголкой с другой стороны</w:t>
            </w:r>
          </w:p>
        </w:tc>
        <w:tc>
          <w:tcPr>
            <w:tcW w:w="1621" w:type="dxa"/>
          </w:tcPr>
          <w:p w:rsidR="00643BC7" w:rsidRDefault="00643BC7" w:rsidP="00F13966">
            <w:r>
              <w:t>Наличие</w:t>
            </w:r>
          </w:p>
        </w:tc>
        <w:tc>
          <w:tcPr>
            <w:tcW w:w="1774" w:type="dxa"/>
          </w:tcPr>
          <w:p w:rsidR="00643BC7" w:rsidRDefault="00643BC7" w:rsidP="00BE6240"/>
        </w:tc>
        <w:tc>
          <w:tcPr>
            <w:tcW w:w="975" w:type="dxa"/>
            <w:vMerge/>
          </w:tcPr>
          <w:p w:rsidR="00643BC7" w:rsidRDefault="00643BC7" w:rsidP="00BE6240"/>
        </w:tc>
      </w:tr>
      <w:tr w:rsidR="00643BC7" w:rsidTr="00643BC7">
        <w:tc>
          <w:tcPr>
            <w:tcW w:w="442" w:type="dxa"/>
            <w:vMerge/>
          </w:tcPr>
          <w:p w:rsidR="00643BC7" w:rsidRDefault="00643BC7" w:rsidP="00BE6240"/>
        </w:tc>
        <w:tc>
          <w:tcPr>
            <w:tcW w:w="1680" w:type="dxa"/>
            <w:vMerge/>
          </w:tcPr>
          <w:p w:rsidR="00643BC7" w:rsidRDefault="00643BC7" w:rsidP="00BE6240"/>
        </w:tc>
        <w:tc>
          <w:tcPr>
            <w:tcW w:w="551" w:type="dxa"/>
          </w:tcPr>
          <w:p w:rsidR="00643BC7" w:rsidRDefault="00643BC7" w:rsidP="00BE6240">
            <w:r>
              <w:t>7.</w:t>
            </w:r>
          </w:p>
        </w:tc>
        <w:tc>
          <w:tcPr>
            <w:tcW w:w="2528" w:type="dxa"/>
          </w:tcPr>
          <w:p w:rsidR="00643BC7" w:rsidRDefault="00643BC7" w:rsidP="00BE6240">
            <w:r>
              <w:t>Вкладыши должны иметь отверстия, диаметр позволяет беспрепятственно вставлять иголку шнурка</w:t>
            </w:r>
          </w:p>
        </w:tc>
        <w:tc>
          <w:tcPr>
            <w:tcW w:w="1621" w:type="dxa"/>
          </w:tcPr>
          <w:p w:rsidR="00643BC7" w:rsidRDefault="00643BC7" w:rsidP="00BE6240">
            <w:r>
              <w:t>Наличие</w:t>
            </w:r>
          </w:p>
        </w:tc>
        <w:tc>
          <w:tcPr>
            <w:tcW w:w="1774" w:type="dxa"/>
          </w:tcPr>
          <w:p w:rsidR="00643BC7" w:rsidRDefault="00643BC7" w:rsidP="00BE6240"/>
        </w:tc>
        <w:tc>
          <w:tcPr>
            <w:tcW w:w="975" w:type="dxa"/>
            <w:vMerge/>
          </w:tcPr>
          <w:p w:rsidR="00643BC7" w:rsidRDefault="00643BC7" w:rsidP="00BE6240"/>
        </w:tc>
      </w:tr>
      <w:tr w:rsidR="00643BC7" w:rsidTr="00643BC7">
        <w:tc>
          <w:tcPr>
            <w:tcW w:w="442" w:type="dxa"/>
            <w:vMerge/>
          </w:tcPr>
          <w:p w:rsidR="00643BC7" w:rsidRDefault="00643BC7" w:rsidP="00BE6240"/>
        </w:tc>
        <w:tc>
          <w:tcPr>
            <w:tcW w:w="1680" w:type="dxa"/>
            <w:vMerge/>
          </w:tcPr>
          <w:p w:rsidR="00643BC7" w:rsidRDefault="00643BC7" w:rsidP="00BE6240"/>
        </w:tc>
        <w:tc>
          <w:tcPr>
            <w:tcW w:w="551" w:type="dxa"/>
          </w:tcPr>
          <w:p w:rsidR="00643BC7" w:rsidRDefault="00643BC7" w:rsidP="00BE6240">
            <w:r>
              <w:t>8.</w:t>
            </w:r>
          </w:p>
        </w:tc>
        <w:tc>
          <w:tcPr>
            <w:tcW w:w="2528" w:type="dxa"/>
          </w:tcPr>
          <w:p w:rsidR="00643BC7" w:rsidRDefault="00643BC7" w:rsidP="00BE6240">
            <w:r>
              <w:t>Кукла мальчик, девочка</w:t>
            </w:r>
          </w:p>
        </w:tc>
        <w:tc>
          <w:tcPr>
            <w:tcW w:w="1621" w:type="dxa"/>
          </w:tcPr>
          <w:p w:rsidR="00643BC7" w:rsidRDefault="00643BC7" w:rsidP="00BE6240">
            <w:r>
              <w:t>Наличие</w:t>
            </w:r>
          </w:p>
        </w:tc>
        <w:tc>
          <w:tcPr>
            <w:tcW w:w="1774" w:type="dxa"/>
          </w:tcPr>
          <w:p w:rsidR="00643BC7" w:rsidRDefault="00643BC7" w:rsidP="00BE6240"/>
        </w:tc>
        <w:tc>
          <w:tcPr>
            <w:tcW w:w="975" w:type="dxa"/>
            <w:vMerge/>
          </w:tcPr>
          <w:p w:rsidR="00643BC7" w:rsidRDefault="00643BC7" w:rsidP="00BE6240"/>
        </w:tc>
      </w:tr>
      <w:tr w:rsidR="00643BC7" w:rsidTr="00643BC7">
        <w:tc>
          <w:tcPr>
            <w:tcW w:w="442" w:type="dxa"/>
            <w:vMerge/>
          </w:tcPr>
          <w:p w:rsidR="00643BC7" w:rsidRDefault="00643BC7" w:rsidP="00BE6240"/>
        </w:tc>
        <w:tc>
          <w:tcPr>
            <w:tcW w:w="1680" w:type="dxa"/>
            <w:vMerge/>
          </w:tcPr>
          <w:p w:rsidR="00643BC7" w:rsidRDefault="00643BC7" w:rsidP="00BE6240"/>
        </w:tc>
        <w:tc>
          <w:tcPr>
            <w:tcW w:w="551" w:type="dxa"/>
          </w:tcPr>
          <w:p w:rsidR="00643BC7" w:rsidRDefault="00643BC7" w:rsidP="00BE6240">
            <w:r>
              <w:t>9.</w:t>
            </w:r>
          </w:p>
        </w:tc>
        <w:tc>
          <w:tcPr>
            <w:tcW w:w="2528" w:type="dxa"/>
          </w:tcPr>
          <w:p w:rsidR="00643BC7" w:rsidRDefault="00643BC7" w:rsidP="00BE6240">
            <w:r>
              <w:t xml:space="preserve">Набор цветных карандашей, 12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621" w:type="dxa"/>
          </w:tcPr>
          <w:p w:rsidR="00643BC7" w:rsidRDefault="00643BC7" w:rsidP="00BE6240">
            <w:r>
              <w:t>Наличие</w:t>
            </w:r>
          </w:p>
        </w:tc>
        <w:tc>
          <w:tcPr>
            <w:tcW w:w="1774" w:type="dxa"/>
          </w:tcPr>
          <w:p w:rsidR="00643BC7" w:rsidRDefault="00643BC7" w:rsidP="00BE6240"/>
        </w:tc>
        <w:tc>
          <w:tcPr>
            <w:tcW w:w="975" w:type="dxa"/>
            <w:vMerge/>
          </w:tcPr>
          <w:p w:rsidR="00643BC7" w:rsidRDefault="00643BC7" w:rsidP="00BE6240"/>
        </w:tc>
      </w:tr>
      <w:tr w:rsidR="00643BC7" w:rsidTr="00643BC7">
        <w:tc>
          <w:tcPr>
            <w:tcW w:w="442" w:type="dxa"/>
            <w:vMerge/>
          </w:tcPr>
          <w:p w:rsidR="00643BC7" w:rsidRDefault="00643BC7" w:rsidP="00BE6240"/>
        </w:tc>
        <w:tc>
          <w:tcPr>
            <w:tcW w:w="1680" w:type="dxa"/>
            <w:vMerge/>
          </w:tcPr>
          <w:p w:rsidR="00643BC7" w:rsidRDefault="00643BC7" w:rsidP="00F13966"/>
        </w:tc>
        <w:tc>
          <w:tcPr>
            <w:tcW w:w="551" w:type="dxa"/>
          </w:tcPr>
          <w:p w:rsidR="00643BC7" w:rsidRDefault="00643BC7" w:rsidP="00F13966">
            <w:r>
              <w:t>10.</w:t>
            </w:r>
            <w:bookmarkStart w:id="0" w:name="_GoBack"/>
            <w:bookmarkEnd w:id="0"/>
          </w:p>
        </w:tc>
        <w:tc>
          <w:tcPr>
            <w:tcW w:w="2528" w:type="dxa"/>
          </w:tcPr>
          <w:p w:rsidR="00643BC7" w:rsidRDefault="00643BC7" w:rsidP="00F13966">
            <w:r>
              <w:t xml:space="preserve">Тканевый мешочек с застежкой </w:t>
            </w:r>
          </w:p>
        </w:tc>
        <w:tc>
          <w:tcPr>
            <w:tcW w:w="1621" w:type="dxa"/>
          </w:tcPr>
          <w:p w:rsidR="00643BC7" w:rsidRDefault="00643BC7" w:rsidP="00BE6240">
            <w:r>
              <w:t>Наличие</w:t>
            </w:r>
          </w:p>
        </w:tc>
        <w:tc>
          <w:tcPr>
            <w:tcW w:w="1774" w:type="dxa"/>
          </w:tcPr>
          <w:p w:rsidR="00643BC7" w:rsidRDefault="00643BC7" w:rsidP="00BE6240"/>
        </w:tc>
        <w:tc>
          <w:tcPr>
            <w:tcW w:w="975" w:type="dxa"/>
            <w:vMerge/>
          </w:tcPr>
          <w:p w:rsidR="00643BC7" w:rsidRDefault="00643BC7" w:rsidP="00BE6240"/>
        </w:tc>
      </w:tr>
    </w:tbl>
    <w:p w:rsidR="00694F0A" w:rsidRPr="00BE6240" w:rsidRDefault="00694F0A" w:rsidP="00BE6240"/>
    <w:sectPr w:rsidR="00694F0A" w:rsidRPr="00BE6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E0B34"/>
    <w:multiLevelType w:val="hybridMultilevel"/>
    <w:tmpl w:val="56EC34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B32880"/>
    <w:multiLevelType w:val="multilevel"/>
    <w:tmpl w:val="E7C61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972"/>
    <w:rsid w:val="00023972"/>
    <w:rsid w:val="00036103"/>
    <w:rsid w:val="00096CA8"/>
    <w:rsid w:val="000A4648"/>
    <w:rsid w:val="00206F01"/>
    <w:rsid w:val="002F0BF6"/>
    <w:rsid w:val="003078B7"/>
    <w:rsid w:val="0032120D"/>
    <w:rsid w:val="00386274"/>
    <w:rsid w:val="003A47F2"/>
    <w:rsid w:val="005659EF"/>
    <w:rsid w:val="005952FF"/>
    <w:rsid w:val="00643BC7"/>
    <w:rsid w:val="00694F0A"/>
    <w:rsid w:val="007926E9"/>
    <w:rsid w:val="007B7553"/>
    <w:rsid w:val="00807066"/>
    <w:rsid w:val="00823D00"/>
    <w:rsid w:val="0089572D"/>
    <w:rsid w:val="008E1FB1"/>
    <w:rsid w:val="00A80BFF"/>
    <w:rsid w:val="00BE3C6E"/>
    <w:rsid w:val="00BE6240"/>
    <w:rsid w:val="00C12F73"/>
    <w:rsid w:val="00CF5394"/>
    <w:rsid w:val="00CF5F27"/>
    <w:rsid w:val="00E46760"/>
    <w:rsid w:val="00EB726B"/>
    <w:rsid w:val="00F13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6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aliases w:val="для таблиц,Без интервала2,No Spacing_0,Без интервала 111,МОЙ,мой,Без интервала21"/>
    <w:link w:val="a5"/>
    <w:uiPriority w:val="1"/>
    <w:qFormat/>
    <w:rsid w:val="00694F0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aliases w:val="для таблиц Знак,Без интервала2 Знак,No Spacing_0 Знак,Без интервала 111 Знак,МОЙ Знак,мой Знак,Без интервала21 Знак"/>
    <w:link w:val="a4"/>
    <w:locked/>
    <w:rsid w:val="00694F0A"/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uiPriority w:val="59"/>
    <w:rsid w:val="007B75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43B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6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aliases w:val="для таблиц,Без интервала2,No Spacing_0,Без интервала 111,МОЙ,мой,Без интервала21"/>
    <w:link w:val="a5"/>
    <w:uiPriority w:val="1"/>
    <w:qFormat/>
    <w:rsid w:val="00694F0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aliases w:val="для таблиц Знак,Без интервала2 Знак,No Spacing_0 Знак,Без интервала 111 Знак,МОЙ Знак,мой Знак,Без интервала21 Знак"/>
    <w:link w:val="a4"/>
    <w:locked/>
    <w:rsid w:val="00694F0A"/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uiPriority w:val="59"/>
    <w:rsid w:val="007B75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43B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F3A95-5FC9-46E2-A02A-380E94180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369</Words>
  <Characters>2653</Characters>
  <Application>Microsoft Office Word</Application>
  <DocSecurity>0</DocSecurity>
  <Lines>56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Пользователь</cp:lastModifiedBy>
  <cp:revision>4</cp:revision>
  <cp:lastPrinted>2021-05-14T09:40:00Z</cp:lastPrinted>
  <dcterms:created xsi:type="dcterms:W3CDTF">2022-01-27T12:40:00Z</dcterms:created>
  <dcterms:modified xsi:type="dcterms:W3CDTF">2022-02-21T09:46:00Z</dcterms:modified>
</cp:coreProperties>
</file>