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71"/>
        <w:gridCol w:w="3591"/>
        <w:gridCol w:w="5558"/>
        <w:gridCol w:w="553"/>
        <w:gridCol w:w="601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1C1064" w:rsidRDefault="003D4900" w:rsidP="00B705E6">
            <w:r>
              <w:t>Профессиональный стол логопеда и психолога.</w:t>
            </w:r>
          </w:p>
          <w:p w:rsidR="003D4900" w:rsidRDefault="003D4900" w:rsidP="00B705E6"/>
          <w:p w:rsidR="003D4900" w:rsidRDefault="003D4900" w:rsidP="00B705E6">
            <w:r>
              <w:t>Примерный эскиз:</w:t>
            </w:r>
          </w:p>
          <w:p w:rsidR="003D4900" w:rsidRDefault="003D4900" w:rsidP="00B705E6"/>
          <w:p w:rsidR="003D4900" w:rsidRDefault="00C62A59" w:rsidP="00B705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30.5pt">
                  <v:imagedata r:id="rId6" o:title="Про Макс +"/>
                </v:shape>
              </w:pict>
            </w:r>
          </w:p>
          <w:p w:rsidR="001C1064" w:rsidRDefault="001C1064" w:rsidP="00B705E6"/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Сдвоенный стол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Сенсорная панель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Второй монитор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97C90" w:rsidRDefault="00897C90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Специализированная клавиатура с большими кнопками и накладкой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Встроенный стол для рисования песком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Массажер</w:t>
            </w:r>
            <w:proofErr w:type="spellEnd"/>
            <w:r>
              <w:t xml:space="preserve">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Программно методический комплекс по коррекции речи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интерактивный логопедический комплекс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МФУ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Говорящее зеркало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7D6F56" w:rsidP="007D6F56">
            <w:pPr>
              <w:pStyle w:val="a4"/>
              <w:numPr>
                <w:ilvl w:val="0"/>
                <w:numId w:val="2"/>
              </w:numPr>
            </w:pPr>
            <w:r w:rsidRPr="007D6F56">
              <w:t>Набор для детей с аутизмом (коммуникатор, Игра "Крестики-нолики", Сенсомоторная труба, карточки ПЕКС с доской расписания)</w:t>
            </w:r>
          </w:p>
          <w:p w:rsidR="00091DFD" w:rsidRDefault="00091DFD" w:rsidP="00B705E6">
            <w:r>
              <w:t>Характеристики.</w:t>
            </w:r>
          </w:p>
          <w:p w:rsidR="00091DFD" w:rsidRDefault="00091DFD" w:rsidP="00091DFD">
            <w:pPr>
              <w:pStyle w:val="a4"/>
              <w:numPr>
                <w:ilvl w:val="0"/>
                <w:numId w:val="3"/>
              </w:numPr>
            </w:pPr>
            <w:r>
              <w:t>Сдвоенный стол представляет собой стол с</w:t>
            </w:r>
            <w:r w:rsidRPr="001C1064">
              <w:t xml:space="preserve"> </w:t>
            </w:r>
            <w:r>
              <w:t>рабочим местом специалиста и напротив него стол для работы учащегося с интегрированной сенсорной панелью, песочницей и зеркалом с подсветкой и шторкой.  На рабочем месте специалиста расположен монитор с клавиатурой  мышью.</w:t>
            </w:r>
          </w:p>
          <w:p w:rsidR="001C1064" w:rsidRDefault="001C1064" w:rsidP="00DC146C">
            <w:pPr>
              <w:ind w:left="792"/>
            </w:pPr>
            <w:r>
              <w:lastRenderedPageBreak/>
              <w:t>Габариты стола:</w:t>
            </w:r>
          </w:p>
          <w:p w:rsidR="001C1064" w:rsidRDefault="001C1064" w:rsidP="00DC146C">
            <w:pPr>
              <w:ind w:left="792"/>
            </w:pPr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DC146C">
            <w:pPr>
              <w:ind w:left="792"/>
            </w:pPr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DC146C">
            <w:pPr>
              <w:ind w:left="792"/>
            </w:pPr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DC146C">
            <w:pPr>
              <w:ind w:left="792"/>
            </w:pPr>
            <w:r>
              <w:t>Высота перегородки, на которой размещено зеркало со шторами не менее 50см и не более 55 см.</w:t>
            </w:r>
          </w:p>
          <w:p w:rsidR="00091DFD" w:rsidRDefault="00091DFD" w:rsidP="00DC146C">
            <w:pPr>
              <w:ind w:left="792"/>
            </w:pPr>
            <w:r>
              <w:t>Высота столешницы учащегося - не менее 5</w:t>
            </w:r>
            <w:r w:rsidRPr="001C1064">
              <w:t>5</w:t>
            </w:r>
            <w:r>
              <w:t xml:space="preserve"> см и не более 56 см</w:t>
            </w:r>
          </w:p>
          <w:p w:rsidR="00091DFD" w:rsidRDefault="00091DFD" w:rsidP="00DC146C">
            <w:pPr>
              <w:ind w:left="792"/>
            </w:pPr>
            <w:r>
              <w:t>Длина столешницы учащегося - не менее 140 см и не более 170 см</w:t>
            </w:r>
          </w:p>
          <w:p w:rsidR="00091DFD" w:rsidRDefault="00091DFD" w:rsidP="00DC146C">
            <w:pPr>
              <w:ind w:left="792"/>
            </w:pPr>
            <w:r>
              <w:t>Глубина столешницы учащегося - не менее 63 см и не более 65 см.</w:t>
            </w:r>
          </w:p>
          <w:p w:rsidR="00897C90" w:rsidRDefault="00091DFD" w:rsidP="00DC146C">
            <w:pPr>
              <w:ind w:left="792"/>
            </w:pPr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Стол должен иметь не менее 1 выездного ящика, полного открывания с доводчиком. Ручка ящика профильная, </w:t>
            </w:r>
            <w:proofErr w:type="spellStart"/>
            <w:r w:rsidR="00897C90">
              <w:t>выфрезерованная</w:t>
            </w:r>
            <w:proofErr w:type="spellEnd"/>
            <w:r w:rsidR="00897C90">
              <w:t xml:space="preserve"> на фасаде.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Компьютер. Процессор - с частотой не менее 2500МГц.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Сенсорная панель.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Сенсорный</w:t>
            </w:r>
            <w:proofErr w:type="gramEnd"/>
            <w:r>
              <w:t>, с поддержкой касаний не менее 10 шт.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Монитор специалиста. Диагональ - не менее 21,5 дюймов.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AA2058">
            <w:pPr>
              <w:pStyle w:val="a4"/>
              <w:numPr>
                <w:ilvl w:val="0"/>
                <w:numId w:val="3"/>
              </w:numPr>
            </w:pPr>
            <w:r>
              <w:t>Специализированная клавиатура с накладкой.</w:t>
            </w:r>
          </w:p>
          <w:p w:rsidR="00AA2058" w:rsidRDefault="00AA2058" w:rsidP="00AA2058">
            <w:pPr>
              <w:pStyle w:val="a4"/>
            </w:pPr>
            <w:r>
              <w:t xml:space="preserve">Длина не менее 465 мм. Ширина не менее 202 мм </w:t>
            </w:r>
          </w:p>
          <w:p w:rsidR="00AA2058" w:rsidRDefault="00AA2058" w:rsidP="00AA2058">
            <w:pPr>
              <w:pStyle w:val="a4"/>
            </w:pPr>
            <w:r>
              <w:t xml:space="preserve">Высота клавиатуры с убранными ножками не </w:t>
            </w:r>
            <w:r>
              <w:lastRenderedPageBreak/>
              <w:t>менее 30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выдвинутыми ножками не менее 35 мм</w:t>
            </w:r>
            <w:r>
              <w:tab/>
              <w:t xml:space="preserve"> </w:t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убранными ножками не менее 32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выдвинутыми ножками не менее 45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кнопки не менее 8,0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Толщина пласт</w:t>
            </w:r>
            <w:r w:rsidR="00DC146C">
              <w:t>иковой накладки не менее 5,5 мм</w:t>
            </w:r>
          </w:p>
          <w:p w:rsidR="00AA2058" w:rsidRDefault="00AA2058" w:rsidP="00AA2058">
            <w:pPr>
              <w:pStyle w:val="a4"/>
            </w:pPr>
            <w:r>
              <w:t>Имеет большие клавиши, находящиеся на увеличенном расстоянии друг от друга. Каждая из них находиться в углублении, что облегчает навигацию и набор текста, а специальная накладка исключает одновременное нажатие  нескольких кнопок. Эта клавиатура облегчает навигацию и набор текста для слабовидящих, благодаря цветовым контрастным решениям клавиш.</w:t>
            </w:r>
          </w:p>
          <w:p w:rsidR="00AA2058" w:rsidRDefault="00AA2058" w:rsidP="00AA2058">
            <w:pPr>
              <w:pStyle w:val="a4"/>
            </w:pPr>
            <w:r>
              <w:t>Цвет алфавитных кнопок зеленый;</w:t>
            </w:r>
          </w:p>
          <w:p w:rsidR="00AA2058" w:rsidRDefault="00AA2058" w:rsidP="00AA2058">
            <w:pPr>
              <w:pStyle w:val="a4"/>
            </w:pPr>
            <w:r>
              <w:t>Цвет кнопок цифровых и знаков пунктуации красный;</w:t>
            </w:r>
          </w:p>
          <w:p w:rsidR="00AA2058" w:rsidRDefault="00AA2058" w:rsidP="00AA2058">
            <w:pPr>
              <w:pStyle w:val="a4"/>
            </w:pPr>
            <w:r>
              <w:t>Цвет кнопок функциональных и кнопок навигации синий;</w:t>
            </w:r>
          </w:p>
          <w:p w:rsidR="00AA2058" w:rsidRDefault="00AA2058" w:rsidP="00AA2058">
            <w:pPr>
              <w:pStyle w:val="a4"/>
            </w:pPr>
            <w:r>
              <w:t xml:space="preserve">Световой индикатор включенного питания; </w:t>
            </w:r>
          </w:p>
          <w:p w:rsidR="00AA2058" w:rsidRDefault="00AA2058" w:rsidP="00AA2058">
            <w:pPr>
              <w:pStyle w:val="a4"/>
            </w:pPr>
            <w:r>
              <w:t xml:space="preserve">Отверстие для слива пролитой жидкости; </w:t>
            </w:r>
          </w:p>
          <w:p w:rsidR="00AA2058" w:rsidRDefault="00AA2058" w:rsidP="00AA2058">
            <w:pPr>
              <w:pStyle w:val="a4"/>
            </w:pPr>
            <w:r>
              <w:t>Элементы питания - ААА</w:t>
            </w:r>
          </w:p>
          <w:p w:rsidR="00AA2058" w:rsidRDefault="00AA2058" w:rsidP="00AA2058">
            <w:pPr>
              <w:pStyle w:val="a4"/>
            </w:pPr>
            <w:r>
              <w:t>Накладка для исключения нажатия нескольких клавиш;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мм. Цвет белый.</w:t>
            </w:r>
          </w:p>
          <w:p w:rsidR="00897C90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Встроенный стол для рисования песком. </w:t>
            </w:r>
            <w:r w:rsidRPr="00AA2058">
              <w:t>Песочница должна иметь крышку. Закрыв крышкой песочницу, крышка и столешница должна образовывать единую плоскость.</w:t>
            </w:r>
            <w:r>
              <w:t xml:space="preserve"> </w:t>
            </w:r>
            <w:r w:rsidRPr="00AA2058">
              <w:t>Встроенная песочница имеет цветную подсветку, регулируемую с пульта ДУ. В комплекте белый песок не менее 1 кг.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502AF" w:rsidRDefault="00AA2058" w:rsidP="00A502AF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bookmarkStart w:id="0" w:name="_GoBack"/>
            <w:r w:rsidRPr="000118A4">
              <w:t>Набор логопедических картинок для автоматизации звуков «З», «Л», «С», «Ф», «Ц», «Ч», «Ш», «Р», «</w:t>
            </w:r>
            <w:proofErr w:type="gramStart"/>
            <w:r w:rsidRPr="000118A4">
              <w:t>Щ</w:t>
            </w:r>
            <w:proofErr w:type="gramEnd"/>
            <w:r w:rsidRPr="000118A4">
              <w:t xml:space="preserve"> и Х» ( комплекты по 30 </w:t>
            </w:r>
            <w:proofErr w:type="spellStart"/>
            <w:r w:rsidRPr="000118A4">
              <w:t>шт</w:t>
            </w:r>
            <w:proofErr w:type="spellEnd"/>
            <w:r w:rsidR="007E0988" w:rsidRPr="000118A4">
              <w:t xml:space="preserve"> и 1 инструкция с 14 играми</w:t>
            </w:r>
            <w:r w:rsidRPr="000118A4">
              <w:t xml:space="preserve">) 1 </w:t>
            </w:r>
            <w:proofErr w:type="spellStart"/>
            <w:r w:rsidRPr="000118A4">
              <w:t>шт</w:t>
            </w:r>
            <w:proofErr w:type="spellEnd"/>
          </w:p>
          <w:p w:rsidR="007E0988" w:rsidRPr="000118A4" w:rsidRDefault="007E0988" w:rsidP="007E0988">
            <w:pPr>
              <w:pStyle w:val="a4"/>
            </w:pPr>
            <w:r w:rsidRPr="000118A4">
              <w:lastRenderedPageBreak/>
              <w:t>Карточки размером 10*7см, картон с цветной печатью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Пособие Логопедический массаж Акименко В.М. 1 шт</w:t>
            </w:r>
            <w:r w:rsidR="00F02D1E" w:rsidRPr="000118A4">
              <w:t>.</w:t>
            </w:r>
          </w:p>
          <w:p w:rsidR="00692AEC" w:rsidRPr="000118A4" w:rsidRDefault="00692AEC" w:rsidP="00692AEC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пособии представлена система работы по коррекции патологических проявлений в мышцах артикуляционного аппарата у детей с речевыми нарушениями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. Рассмотрены традиционные и нетрадиционные виды массажа, такие как классический, фасциальный, перекрестный массаж,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аурикулотерапия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, массаж по точкам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Эрба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и по моторным точкам и др.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Пособие «Игровая артикуляционная гимнастика. 3-7 лет» 1 шт</w:t>
            </w:r>
            <w:r w:rsidR="00F02D1E" w:rsidRPr="000118A4">
              <w:t>.</w:t>
            </w:r>
          </w:p>
          <w:p w:rsidR="00886367" w:rsidRPr="000118A4" w:rsidRDefault="00886367" w:rsidP="00886367">
            <w:pPr>
              <w:pStyle w:val="a4"/>
            </w:pPr>
            <w:r w:rsidRPr="000118A4">
              <w:t xml:space="preserve">В пособии представлены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артикуляционные упражнения, стихи или загадки к ним, картинки-ассоциации и рисунки-образцы для проведения занятий с детьми, имеющими проблемы в развитии речи.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Пособие «Весёлая пальчиковая гимнастика. Упражнения для развития мелкой моторики и координации речи с движением» 1 шт</w:t>
            </w:r>
            <w:r w:rsidR="00F02D1E" w:rsidRPr="000118A4">
              <w:t>.</w:t>
            </w:r>
          </w:p>
          <w:p w:rsidR="00F02D1E" w:rsidRPr="000118A4" w:rsidRDefault="00F02D1E" w:rsidP="00F02D1E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Пособие состоит из упражнений для развития мелкой моторики, сопровождающихся стихотворными текстами и яркими иллюстрациями.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Веселая артикуляционная гимнастика 2. (5-7 лет) 1 шт</w:t>
            </w:r>
            <w:r w:rsidR="00F02D1E" w:rsidRPr="000118A4">
              <w:t>.</w:t>
            </w:r>
          </w:p>
          <w:p w:rsidR="00F02D1E" w:rsidRPr="000118A4" w:rsidRDefault="00F02D1E" w:rsidP="00F02D1E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наглядно-дидактическом пособии представлены упражнения общей артикуляционной гимнастики, которые помогут подготовить артикуляционный аппарат ребенка к постановке трудных звуков русского языка.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Логопедический зонд "Рогатка" 1 шт</w:t>
            </w:r>
            <w:r w:rsidR="00F02D1E" w:rsidRPr="000118A4">
              <w:t>.</w:t>
            </w:r>
          </w:p>
          <w:p w:rsidR="00F02D1E" w:rsidRPr="000118A4" w:rsidRDefault="00F02D1E" w:rsidP="00F02D1E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Логозонд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для подъема языка вверх, умение придавать языку форму ковшика </w:t>
            </w:r>
          </w:p>
          <w:p w:rsidR="00F02D1E" w:rsidRPr="000118A4" w:rsidRDefault="00F02D1E" w:rsidP="00F02D1E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</w:t>
            </w:r>
          </w:p>
          <w:p w:rsidR="00DC1271" w:rsidRPr="000118A4" w:rsidRDefault="00DC1271" w:rsidP="00F02D1E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не менее 15,5см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Комплект постановочных зондов  1 шт</w:t>
            </w:r>
            <w:r w:rsidR="00F02D1E" w:rsidRPr="000118A4">
              <w:t>.</w:t>
            </w:r>
          </w:p>
          <w:p w:rsidR="00BB490F" w:rsidRPr="000118A4" w:rsidRDefault="00BB490F" w:rsidP="00BB490F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Комплект из 7-ми логопедических зондов</w:t>
            </w:r>
          </w:p>
          <w:p w:rsidR="00BB490F" w:rsidRPr="000118A4" w:rsidRDefault="00BB490F" w:rsidP="00BB490F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сталь.</w:t>
            </w:r>
            <w:r w:rsidRPr="000118A4">
              <w:t xml:space="preserve"> </w:t>
            </w:r>
          </w:p>
          <w:p w:rsidR="00BB490F" w:rsidRPr="000118A4" w:rsidRDefault="00BB490F" w:rsidP="00BB490F">
            <w:pPr>
              <w:pStyle w:val="a4"/>
            </w:pPr>
            <w:r w:rsidRPr="000118A4">
              <w:t>Размер не менее 145 мм</w:t>
            </w:r>
          </w:p>
          <w:p w:rsidR="00A502AF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Бокс для "замачивания" логопедических зондов 1 шт</w:t>
            </w:r>
            <w:r w:rsidR="00F02D1E" w:rsidRPr="000118A4">
              <w:t>.</w:t>
            </w:r>
          </w:p>
          <w:p w:rsidR="007D0DC5" w:rsidRPr="000118A4" w:rsidRDefault="007D0DC5" w:rsidP="007D0DC5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Бокс для "замачивания" - удобное оборудование для дезинфекции логопедических зондов, путем  их погружения в раствор антисептика.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Конструкция данного бокса сделана таким образом, что руки логопеда, не контактируют с раствором.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При открывании бокса, ванночка с зондами, поднимается на "микролифте" из раствора.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Подходит под любую длину логопедических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lastRenderedPageBreak/>
              <w:t>зондов.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22 см х 12 см х 8 см</w:t>
            </w:r>
          </w:p>
          <w:p w:rsidR="00A65DAB" w:rsidRPr="000118A4" w:rsidRDefault="00A65DAB" w:rsidP="00A502AF">
            <w:pPr>
              <w:pStyle w:val="a4"/>
              <w:numPr>
                <w:ilvl w:val="0"/>
                <w:numId w:val="3"/>
              </w:numPr>
            </w:pPr>
            <w:proofErr w:type="spellStart"/>
            <w:r w:rsidRPr="000118A4">
              <w:t>Массажер</w:t>
            </w:r>
            <w:proofErr w:type="spellEnd"/>
            <w:r w:rsidRPr="000118A4">
              <w:t xml:space="preserve"> "Рефлекс". Материал изготовления полипропилен, полиэтилен, полистирол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Размер 18,3*9см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Вес 51 гр.</w:t>
            </w:r>
          </w:p>
          <w:p w:rsidR="00A65DAB" w:rsidRPr="000118A4" w:rsidRDefault="00A502AF" w:rsidP="00A65DAB">
            <w:pPr>
              <w:pStyle w:val="a4"/>
            </w:pPr>
            <w:r w:rsidRPr="000118A4">
              <w:t xml:space="preserve"> «Чудо-валик», </w:t>
            </w:r>
            <w:r w:rsidR="00A65DAB" w:rsidRPr="000118A4">
              <w:t>Состав: втулка, заглушка-полистирол, звездочка-полиэтилен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Вес 60гр.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Размер 138*38мм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«Чудо-ролик» Состав: полистирол</w:t>
            </w:r>
          </w:p>
          <w:p w:rsidR="00A65DAB" w:rsidRPr="000118A4" w:rsidRDefault="00A65DAB" w:rsidP="00A65DAB">
            <w:pPr>
              <w:pStyle w:val="a4"/>
            </w:pPr>
            <w:r w:rsidRPr="000118A4">
              <w:t>Размер: ручка 29см, колесо диаметр 5,5см</w:t>
            </w:r>
          </w:p>
          <w:p w:rsidR="005A7563" w:rsidRPr="000118A4" w:rsidRDefault="005A7563" w:rsidP="00A65DAB">
            <w:pPr>
              <w:pStyle w:val="a4"/>
            </w:pPr>
            <w:r w:rsidRPr="000118A4">
              <w:t>Вес: 155 гр.</w:t>
            </w:r>
          </w:p>
          <w:p w:rsidR="00013A8C" w:rsidRPr="000118A4" w:rsidRDefault="00013A8C" w:rsidP="00A65DAB">
            <w:pPr>
              <w:pStyle w:val="a4"/>
            </w:pPr>
            <w:r w:rsidRPr="000118A4">
              <w:t>«Чудо-пальчик» Состав: ПВД, вес: 22гр. В комплекте идет инструкция</w:t>
            </w:r>
          </w:p>
          <w:p w:rsidR="00DB73BC" w:rsidRPr="000118A4" w:rsidRDefault="00A502AF" w:rsidP="006D08D1">
            <w:pPr>
              <w:pStyle w:val="a4"/>
            </w:pPr>
            <w:r w:rsidRPr="000118A4">
              <w:t>«Су-</w:t>
            </w:r>
            <w:proofErr w:type="spellStart"/>
            <w:r w:rsidRPr="000118A4">
              <w:t>Джок</w:t>
            </w:r>
            <w:proofErr w:type="spellEnd"/>
            <w:r w:rsidRPr="000118A4">
              <w:t>»</w:t>
            </w:r>
            <w:proofErr w:type="gramStart"/>
            <w:r w:rsidRPr="000118A4">
              <w:t>,</w:t>
            </w:r>
            <w:proofErr w:type="spellStart"/>
            <w:r w:rsidR="00DB73BC"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="00DB73BC"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ассажер</w:t>
            </w:r>
            <w:proofErr w:type="spellEnd"/>
            <w:r w:rsidR="00DB73BC"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состоит из шарика в виде ежика и 2 х  пружинных массажных колец из пружиной проволоки.</w:t>
            </w:r>
          </w:p>
          <w:p w:rsidR="00A502AF" w:rsidRPr="000118A4" w:rsidRDefault="00A502AF" w:rsidP="00A65DAB">
            <w:pPr>
              <w:pStyle w:val="a4"/>
            </w:pPr>
            <w:r w:rsidRPr="000118A4">
              <w:t xml:space="preserve"> «Чудо варежка» 1 шт</w:t>
            </w:r>
            <w:r w:rsidR="00013A8C" w:rsidRPr="000118A4">
              <w:t>. Состав: ПВХ пластикат</w:t>
            </w:r>
          </w:p>
          <w:p w:rsidR="00013A8C" w:rsidRPr="000118A4" w:rsidRDefault="00013A8C" w:rsidP="00A65DAB">
            <w:pPr>
              <w:pStyle w:val="a4"/>
            </w:pPr>
            <w:r w:rsidRPr="000118A4">
              <w:t>Размер 115*100*38</w:t>
            </w:r>
            <w:r w:rsidR="00BD7209" w:rsidRPr="000118A4">
              <w:t xml:space="preserve"> мм</w:t>
            </w:r>
          </w:p>
          <w:p w:rsidR="00013A8C" w:rsidRPr="000118A4" w:rsidRDefault="00013A8C" w:rsidP="00A65DAB">
            <w:pPr>
              <w:pStyle w:val="a4"/>
            </w:pPr>
            <w:r w:rsidRPr="000118A4">
              <w:t>Вес: 106гр.</w:t>
            </w:r>
          </w:p>
          <w:p w:rsidR="00440E19" w:rsidRPr="000118A4" w:rsidRDefault="00A502AF" w:rsidP="00A502AF">
            <w:pPr>
              <w:pStyle w:val="a4"/>
              <w:numPr>
                <w:ilvl w:val="0"/>
                <w:numId w:val="3"/>
              </w:numPr>
            </w:pPr>
            <w:r w:rsidRPr="000118A4">
              <w:t>Тренажеры «Речевой»</w:t>
            </w:r>
            <w:r w:rsidR="0009652D" w:rsidRPr="000118A4">
              <w:t>-1шт.</w:t>
            </w:r>
            <w:r w:rsidRPr="000118A4">
              <w:t xml:space="preserve">, </w:t>
            </w:r>
            <w:r w:rsidR="00440E19" w:rsidRPr="000118A4">
              <w:t>Состав: игровое поле-1шт., кубик-1шт., фишки героев – 4шт., подставки под фишки – 4шт., карточки 80 шт., правила игры. Материал изготовления: бумага, картон, пластмасса.</w:t>
            </w:r>
          </w:p>
          <w:p w:rsidR="00440E19" w:rsidRPr="000118A4" w:rsidRDefault="00440E19" w:rsidP="00440E19">
            <w:pPr>
              <w:pStyle w:val="a4"/>
            </w:pPr>
            <w:r w:rsidRPr="000118A4">
              <w:t>«Логопедический»</w:t>
            </w:r>
            <w:r w:rsidR="0009652D" w:rsidRPr="000118A4">
              <w:t>-1шт.</w:t>
            </w:r>
            <w:r w:rsidRPr="000118A4">
              <w:t>, Состав: игровое поле-1шт., кубик-1шт., фишки-ракеты– 4шт., подставки для фишек – 4ш</w:t>
            </w:r>
            <w:r w:rsidR="00413789" w:rsidRPr="000118A4">
              <w:t>т., карточки-5</w:t>
            </w:r>
            <w:r w:rsidRPr="000118A4">
              <w:t>0 шт., правила игры</w:t>
            </w:r>
            <w:r w:rsidR="00413789" w:rsidRPr="000118A4">
              <w:t>, половинки монет-100шт</w:t>
            </w:r>
            <w:r w:rsidRPr="000118A4">
              <w:t>. Материал изготовления: бумага, картон, пластмасса.</w:t>
            </w:r>
          </w:p>
          <w:p w:rsidR="00DB73BC" w:rsidRPr="000118A4" w:rsidRDefault="00A502AF" w:rsidP="0055249D">
            <w:pPr>
              <w:pStyle w:val="a4"/>
            </w:pPr>
            <w:r w:rsidRPr="000118A4">
              <w:t>«Памяти и внимания»</w:t>
            </w:r>
            <w:r w:rsidR="0009652D" w:rsidRPr="000118A4">
              <w:t>-</w:t>
            </w:r>
            <w:r w:rsidRPr="000118A4">
              <w:t xml:space="preserve"> 1 шт</w:t>
            </w:r>
            <w:r w:rsidR="0009652D" w:rsidRPr="000118A4">
              <w:t xml:space="preserve">., Состав: </w:t>
            </w:r>
            <w:proofErr w:type="gramStart"/>
            <w:r w:rsidR="0009652D" w:rsidRPr="000118A4">
              <w:t>игровое</w:t>
            </w:r>
            <w:proofErr w:type="gramEnd"/>
            <w:r w:rsidR="0009652D" w:rsidRPr="000118A4">
              <w:t xml:space="preserve"> поле-1шт., фишки героев – 4шт., подставки под фишки – 4шт., карточки-30 шт., жетоны-30шт. правила игры. Материал изготовления: бумага, картон, пластмасса.</w:t>
            </w:r>
          </w:p>
          <w:p w:rsidR="00DB73BC" w:rsidRPr="000118A4" w:rsidRDefault="00A502AF" w:rsidP="00DB73BC">
            <w:pPr>
              <w:pStyle w:val="a4"/>
              <w:numPr>
                <w:ilvl w:val="0"/>
                <w:numId w:val="3"/>
              </w:numPr>
            </w:pPr>
            <w:r w:rsidRPr="000118A4">
              <w:t xml:space="preserve">Мячик массажный логопедический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DB73BC" w:rsidRPr="000118A4" w:rsidRDefault="00DB73BC" w:rsidP="00DB73BC">
            <w:pPr>
              <w:pStyle w:val="a4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p w:rsidR="00DB73BC" w:rsidRPr="000118A4" w:rsidRDefault="00DB73BC" w:rsidP="00DB73BC">
            <w:pPr>
              <w:ind w:left="792"/>
            </w:pPr>
            <w:r w:rsidRPr="000118A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формыКонец формы</w:t>
            </w:r>
            <w:r w:rsidRPr="000118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Данный логопедический мячик используется для логопедического массажа ребенка путем прокатывания его по телу</w:t>
            </w:r>
          </w:p>
          <w:p w:rsidR="001E07E2" w:rsidRPr="000118A4" w:rsidRDefault="001E07E2" w:rsidP="001E07E2">
            <w:pPr>
              <w:pStyle w:val="a4"/>
              <w:numPr>
                <w:ilvl w:val="0"/>
                <w:numId w:val="3"/>
              </w:numPr>
            </w:pPr>
            <w:r w:rsidRPr="000118A4"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440E19" w:rsidRPr="000118A4" w:rsidRDefault="00440E19" w:rsidP="00440E19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Муляж изготовлен из латекса и полностью воспроизводит артикуляционный аппарат человека.</w:t>
            </w:r>
          </w:p>
          <w:p w:rsidR="00440E19" w:rsidRPr="000118A4" w:rsidRDefault="001E07E2" w:rsidP="00457576">
            <w:pPr>
              <w:pStyle w:val="a4"/>
              <w:numPr>
                <w:ilvl w:val="0"/>
                <w:numId w:val="3"/>
              </w:numPr>
            </w:pPr>
            <w:r w:rsidRPr="000118A4">
              <w:t xml:space="preserve">Рабочий журнал логопеда 1 </w:t>
            </w:r>
            <w:proofErr w:type="spellStart"/>
            <w:r w:rsidRPr="000118A4">
              <w:t>шт</w:t>
            </w:r>
            <w:proofErr w:type="spellEnd"/>
          </w:p>
          <w:bookmarkEnd w:id="0"/>
          <w:p w:rsidR="00D14222" w:rsidRPr="000118A4" w:rsidRDefault="00D14222" w:rsidP="00D14222">
            <w:pPr>
              <w:pStyle w:val="a4"/>
              <w:numPr>
                <w:ilvl w:val="0"/>
                <w:numId w:val="3"/>
              </w:numPr>
            </w:pPr>
            <w:r w:rsidRPr="000118A4">
              <w:t xml:space="preserve">Программно методический комплекс по коррекции речи. В </w:t>
            </w:r>
            <w:proofErr w:type="spellStart"/>
            <w:r w:rsidRPr="000118A4">
              <w:t>составен</w:t>
            </w:r>
            <w:proofErr w:type="spellEnd"/>
            <w:r w:rsidRPr="000118A4">
              <w:t xml:space="preserve"> </w:t>
            </w:r>
            <w:proofErr w:type="spellStart"/>
            <w:r w:rsidRPr="000118A4">
              <w:t>разадточный</w:t>
            </w:r>
            <w:proofErr w:type="spellEnd"/>
            <w:r w:rsidRPr="000118A4">
              <w:t xml:space="preserve"> материал и программное обеспечение. Площадки с </w:t>
            </w:r>
            <w:proofErr w:type="spellStart"/>
            <w:r w:rsidRPr="000118A4">
              <w:t>буквамине</w:t>
            </w:r>
            <w:proofErr w:type="spellEnd"/>
            <w:r w:rsidRPr="000118A4">
              <w:t xml:space="preserve"> менее 62шт. Буквы и «извилины» выполнены в виде прорезей на деревянной площадке из натурального дерева – наличие.</w:t>
            </w:r>
          </w:p>
          <w:p w:rsidR="00D14222" w:rsidRPr="000118A4" w:rsidRDefault="00D14222" w:rsidP="00D14222">
            <w:pPr>
              <w:pStyle w:val="a4"/>
            </w:pPr>
            <w:r w:rsidRPr="000118A4">
              <w:lastRenderedPageBreak/>
              <w:t>Буквы русские - наличие</w:t>
            </w:r>
            <w:proofErr w:type="gramStart"/>
            <w:r w:rsidRPr="000118A4">
              <w:t xml:space="preserve"> .</w:t>
            </w:r>
            <w:proofErr w:type="gramEnd"/>
          </w:p>
          <w:p w:rsidR="00D14222" w:rsidRPr="000118A4" w:rsidRDefault="00D14222" w:rsidP="00D14222">
            <w:pPr>
              <w:pStyle w:val="a4"/>
            </w:pPr>
            <w:r w:rsidRPr="000118A4">
              <w:t>Размер площадки - не менее 6,6*6,6см.</w:t>
            </w:r>
          </w:p>
          <w:p w:rsidR="00D14222" w:rsidRPr="000118A4" w:rsidRDefault="00D14222" w:rsidP="00D14222">
            <w:pPr>
              <w:pStyle w:val="a4"/>
            </w:pPr>
            <w:r w:rsidRPr="000118A4">
              <w:t>Размер прорези - не менее 8мм.</w:t>
            </w:r>
          </w:p>
          <w:p w:rsidR="00D14222" w:rsidRPr="000118A4" w:rsidRDefault="00D14222" w:rsidP="00D14222">
            <w:pPr>
              <w:pStyle w:val="a4"/>
            </w:pPr>
            <w:r w:rsidRPr="000118A4">
              <w:t>Толщина площадки - не менее 10мм.</w:t>
            </w:r>
          </w:p>
          <w:p w:rsidR="00D14222" w:rsidRPr="000118A4" w:rsidRDefault="00D14222" w:rsidP="00D14222">
            <w:pPr>
              <w:pStyle w:val="a4"/>
            </w:pPr>
            <w:r w:rsidRPr="000118A4"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D14222" w:rsidRPr="000118A4" w:rsidRDefault="00D14222" w:rsidP="00D276AB">
            <w:pPr>
              <w:pStyle w:val="a4"/>
            </w:pPr>
            <w:r w:rsidRPr="000118A4">
              <w:t>Площадки с «извилинами» не менее 33шт. Буквы и «извилины» выполнены в виде прорезей на деревянной площадке из натурального дерева – наличие.</w:t>
            </w:r>
            <w:r w:rsidR="00D276AB" w:rsidRPr="000118A4">
              <w:t xml:space="preserve"> </w:t>
            </w:r>
            <w:r w:rsidRPr="000118A4">
              <w:t>Металлические шарики</w:t>
            </w:r>
            <w:r w:rsidR="00D276AB" w:rsidRPr="000118A4">
              <w:t xml:space="preserve"> </w:t>
            </w:r>
            <w:r w:rsidRPr="000118A4">
              <w:t xml:space="preserve">не менее </w:t>
            </w:r>
            <w:r w:rsidR="00D276AB" w:rsidRPr="000118A4">
              <w:t xml:space="preserve">40 шт. </w:t>
            </w:r>
            <w:r w:rsidRPr="000118A4">
              <w:t>Диаметр металлических шариков - не менее 4мм.</w:t>
            </w:r>
          </w:p>
          <w:p w:rsidR="00D14222" w:rsidRPr="000118A4" w:rsidRDefault="00D14222" w:rsidP="00D14222">
            <w:pPr>
              <w:pStyle w:val="a4"/>
            </w:pPr>
            <w:r w:rsidRPr="000118A4">
              <w:t>Прозрачное оргстекло</w:t>
            </w:r>
            <w:r w:rsidRPr="000118A4">
              <w:tab/>
              <w:t>не менее 1шт.</w:t>
            </w:r>
            <w:r w:rsidRPr="000118A4">
              <w:tab/>
            </w:r>
            <w:r w:rsidR="00D276AB" w:rsidRPr="000118A4">
              <w:t xml:space="preserve"> </w:t>
            </w:r>
            <w:r w:rsidRPr="000118A4">
              <w:t>Ручка-магнит</w:t>
            </w:r>
            <w:r w:rsidRPr="000118A4">
              <w:tab/>
              <w:t>не менее 1шт.</w:t>
            </w:r>
            <w:r w:rsidR="00D276AB" w:rsidRPr="000118A4">
              <w:t xml:space="preserve"> </w:t>
            </w:r>
            <w:r w:rsidRPr="000118A4">
              <w:t xml:space="preserve">Ручка выполнена из дерева </w:t>
            </w:r>
          </w:p>
          <w:p w:rsidR="00D276AB" w:rsidRPr="000118A4" w:rsidRDefault="00D14222" w:rsidP="00D14222">
            <w:pPr>
              <w:pStyle w:val="a4"/>
            </w:pPr>
            <w:r w:rsidRPr="000118A4">
              <w:t>Методическое пособие по развитию и коррекции речи под редакцией Гуцул А.А.</w:t>
            </w:r>
            <w:r w:rsidR="00D276AB" w:rsidRPr="000118A4">
              <w:t xml:space="preserve">  </w:t>
            </w:r>
            <w:r w:rsidRPr="000118A4">
              <w:t>не менее 1шт.</w:t>
            </w:r>
            <w:r w:rsidR="00D276AB" w:rsidRPr="000118A4">
              <w:t xml:space="preserve"> </w:t>
            </w:r>
            <w:r w:rsidRPr="000118A4">
              <w:t>Не менее 26 стр. формата А</w:t>
            </w:r>
            <w:proofErr w:type="gramStart"/>
            <w:r w:rsidRPr="000118A4">
              <w:t>4</w:t>
            </w:r>
            <w:proofErr w:type="gramEnd"/>
            <w:r w:rsidR="00D276AB" w:rsidRPr="000118A4">
              <w:t xml:space="preserve">. </w:t>
            </w:r>
          </w:p>
          <w:p w:rsidR="00897C90" w:rsidRPr="000118A4" w:rsidRDefault="00D276AB" w:rsidP="00D14222">
            <w:pPr>
              <w:pStyle w:val="a4"/>
            </w:pPr>
            <w:r w:rsidRPr="000118A4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0118A4">
              <w:t>Обучаемый</w:t>
            </w:r>
            <w:proofErr w:type="gramEnd"/>
            <w:r w:rsidRPr="000118A4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 не менее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Pr="000118A4">
              <w:t>,З</w:t>
            </w:r>
            <w:proofErr w:type="gramEnd"/>
            <w:r w:rsidRPr="000118A4"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не менее 6 шт. Возможность регулировки </w:t>
            </w:r>
            <w:r w:rsidRPr="000118A4">
              <w:lastRenderedPageBreak/>
              <w:t xml:space="preserve">чувствительности микрофона и громкости. Программное </w:t>
            </w:r>
            <w:proofErr w:type="gramStart"/>
            <w:r w:rsidRPr="000118A4">
              <w:t>обеспечение</w:t>
            </w:r>
            <w:proofErr w:type="gramEnd"/>
            <w:r w:rsidRPr="000118A4">
              <w:t xml:space="preserve"> не лимитированное по времени использования, не демонстрационное.</w:t>
            </w:r>
          </w:p>
          <w:p w:rsidR="00D276AB" w:rsidRPr="000118A4" w:rsidRDefault="00D276AB" w:rsidP="00D276AB">
            <w:pPr>
              <w:pStyle w:val="a4"/>
              <w:numPr>
                <w:ilvl w:val="0"/>
                <w:numId w:val="3"/>
              </w:numPr>
            </w:pPr>
            <w:r w:rsidRPr="000118A4">
              <w:t>Программный интерактивный логопедический комплекс. Интерактивные игры и упражнения направлены на развитие речи детей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Возможность регулировать сложность задания с помощью настроек к играм. </w:t>
            </w:r>
          </w:p>
          <w:p w:rsidR="00D276AB" w:rsidRPr="000118A4" w:rsidRDefault="00D276AB" w:rsidP="00D276AB">
            <w:pPr>
              <w:pStyle w:val="a4"/>
            </w:pPr>
            <w:r w:rsidRPr="000118A4">
              <w:t>Возможность использования игр и упражнений для групповой и индивидуальной работы.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Количество игр и упражнений  не менее 91 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Количество тематических блоков  не менее 14 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Блок артикуляционных упражнений (кол-во игр не менее 3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  <w:r w:rsidRPr="000118A4">
              <w:t>): работа с постановкой звука Р, развитие артикуляционного аппарата и лицевых мышц;</w:t>
            </w:r>
          </w:p>
          <w:p w:rsidR="00D276AB" w:rsidRPr="000118A4" w:rsidRDefault="00D276AB" w:rsidP="00D276AB">
            <w:pPr>
              <w:pStyle w:val="a4"/>
            </w:pPr>
            <w:r w:rsidRPr="000118A4">
              <w:t>Блок дыхательных упражнений (кол-во игр 7шт): работа с воздушной струей, формирование плавного выдоха, проговаривание звуков с визуальным контролем;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Блок на развитие  фонематического слуха (кол-во игр не менее 9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  <w:r w:rsidRPr="000118A4">
              <w:t xml:space="preserve">) для работы над </w:t>
            </w:r>
            <w:proofErr w:type="spellStart"/>
            <w:r w:rsidRPr="000118A4">
              <w:t>звуко</w:t>
            </w:r>
            <w:proofErr w:type="spellEnd"/>
            <w:r w:rsidRPr="000118A4">
              <w:t>-буквенным анализом слов и слогов, закрепление гласных, определение места звука в слове, нахождение ударного гласного звука;</w:t>
            </w:r>
          </w:p>
          <w:p w:rsidR="00D276AB" w:rsidRPr="000118A4" w:rsidRDefault="00D276AB" w:rsidP="00D276AB">
            <w:pPr>
              <w:pStyle w:val="a4"/>
            </w:pPr>
            <w:r w:rsidRPr="000118A4">
              <w:t xml:space="preserve">Блок на развитие острого слуха (кол-во игр не менее 3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  <w:r w:rsidRPr="000118A4">
              <w:t>): знакомство с неречевыми звуками, определение и называние музыкального инструмента и голоса животных по комплексу звуков;</w:t>
            </w:r>
          </w:p>
          <w:p w:rsidR="00D276AB" w:rsidRDefault="00D276AB" w:rsidP="00D276AB">
            <w:pPr>
              <w:pStyle w:val="a4"/>
            </w:pPr>
            <w:r w:rsidRPr="000118A4">
              <w:t>Блок по теме Грамматика (кол-во игр не менее</w:t>
            </w:r>
            <w:r>
              <w:t xml:space="preserve">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отработка предлогов, повторение рода существительного, составления простого предложения и согласования в нем слов</w:t>
            </w:r>
          </w:p>
          <w:p w:rsidR="00D276AB" w:rsidRDefault="00D276AB" w:rsidP="00D276AB">
            <w:pPr>
              <w:pStyle w:val="a4"/>
            </w:pPr>
            <w:r>
              <w:t xml:space="preserve">Блок с развивающими упражнениями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отработка предлогов, повторение рода существительного, составление простого предложения и согласования в нем слов;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полезных привычек (кол-во игр 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  <w:p w:rsidR="00D276AB" w:rsidRDefault="00D276AB" w:rsidP="00D276AB">
            <w:pPr>
              <w:pStyle w:val="a4"/>
            </w:pPr>
            <w:r>
              <w:t xml:space="preserve">Блок по лексической работе (кол-во игр 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  <w:p w:rsidR="00D276AB" w:rsidRDefault="00D276AB" w:rsidP="00D276AB">
            <w:pPr>
              <w:pStyle w:val="a4"/>
            </w:pPr>
            <w:r>
              <w:t xml:space="preserve">Блок для звуковой автоматизации (кол-во игр не менее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выявление нарушенных звуков речи, а также на отработку поставленных звуков </w:t>
            </w:r>
            <w:r>
              <w:lastRenderedPageBreak/>
              <w:t>и закрепление их в связной речи;</w:t>
            </w:r>
          </w:p>
          <w:p w:rsidR="00D276AB" w:rsidRDefault="00D276AB" w:rsidP="00D276AB">
            <w:pPr>
              <w:pStyle w:val="a4"/>
            </w:pPr>
            <w:r>
              <w:t xml:space="preserve">Блок по работе с похожими звуками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дифференциация звуков, близких по звучанию: сонорных, шипящих, свистящих;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моторики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  <w:p w:rsidR="00D276AB" w:rsidRDefault="00D276AB" w:rsidP="00D276AB">
            <w:pPr>
              <w:pStyle w:val="a4"/>
            </w:pPr>
            <w:r>
              <w:t xml:space="preserve">Блок рассказов и предложений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  <w:p w:rsidR="00D276AB" w:rsidRDefault="00D276AB" w:rsidP="00D276AB">
            <w:pPr>
              <w:pStyle w:val="a4"/>
            </w:pPr>
            <w:r>
              <w:t>Блок для работы с буквами и слогами</w:t>
            </w:r>
            <w:r>
              <w:tab/>
              <w:t xml:space="preserve">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знакомство с буквами и их запоминание, соотнесение звука и буквы, анализ и синтез простого слога, чтение и повторение слогов</w:t>
            </w:r>
          </w:p>
          <w:p w:rsidR="00D276AB" w:rsidRDefault="00D276AB" w:rsidP="00D276AB">
            <w:pPr>
              <w:pStyle w:val="a4"/>
            </w:pPr>
            <w:r>
              <w:t xml:space="preserve">Блок игр с малышами 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  <w:p w:rsidR="00D276AB" w:rsidRDefault="00D276AB" w:rsidP="00D276AB">
            <w:pPr>
              <w:pStyle w:val="a4"/>
            </w:pPr>
            <w:r>
              <w:t>Специализированная оболочка комплекса позволяет специалисту иметь доступ ко всем блокам и упражнениям</w:t>
            </w:r>
            <w:r>
              <w:tab/>
              <w:t>наличие</w:t>
            </w:r>
          </w:p>
          <w:p w:rsidR="00D276AB" w:rsidRDefault="00D276AB" w:rsidP="00D276AB">
            <w:pPr>
              <w:pStyle w:val="a4"/>
            </w:pPr>
            <w:r>
              <w:t>Игры и упражнения имеют дополнительные настройки</w:t>
            </w:r>
          </w:p>
          <w:p w:rsidR="00D276AB" w:rsidRPr="00897C90" w:rsidRDefault="00D276AB" w:rsidP="00D276AB">
            <w:pPr>
              <w:pStyle w:val="a4"/>
            </w:pPr>
            <w: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  <w:p w:rsidR="00897C90" w:rsidRDefault="00D276AB" w:rsidP="00D276AB">
            <w:pPr>
              <w:pStyle w:val="a4"/>
              <w:numPr>
                <w:ilvl w:val="0"/>
                <w:numId w:val="3"/>
              </w:numPr>
            </w:pPr>
            <w:r>
              <w:t>МФУ. Цветность печати – цветная. Максимальный формат А</w:t>
            </w:r>
            <w:proofErr w:type="gramStart"/>
            <w:r>
              <w:t>4</w:t>
            </w:r>
            <w:proofErr w:type="gramEnd"/>
            <w:r>
              <w:t>. Разрешение печати не менее 4800*600</w:t>
            </w:r>
            <w:r>
              <w:rPr>
                <w:lang w:val="en-US"/>
              </w:rPr>
              <w:t>dpi</w:t>
            </w:r>
            <w:r>
              <w:t xml:space="preserve">. Скорость печати не менее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/мин. Разрешение сканера 1200*600</w:t>
            </w:r>
            <w:r>
              <w:rPr>
                <w:lang w:val="en-US"/>
              </w:rPr>
              <w:t>dpi</w:t>
            </w:r>
            <w:r>
              <w:t xml:space="preserve">. Скорость сканирования не менее 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/мин. Скорость копирования 1,6 </w:t>
            </w:r>
            <w:proofErr w:type="spellStart"/>
            <w:r>
              <w:t>стр</w:t>
            </w:r>
            <w:proofErr w:type="spellEnd"/>
            <w:r>
              <w:t>/мин. Емкость лотка не менее 60 стр.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>
              <w:t xml:space="preserve"> Говорящее зеркало. Устройство представляет собой прямоугольную платформу.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Устройство позволяет записывать голосовые сообщения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Длительность сообщения (секунд)</w:t>
            </w:r>
            <w:r>
              <w:tab/>
              <w:t>не менее 6</w:t>
            </w:r>
          </w:p>
          <w:p w:rsidR="00D276AB" w:rsidRDefault="00D276AB" w:rsidP="00D276AB">
            <w:pPr>
              <w:pStyle w:val="a4"/>
            </w:pPr>
            <w:r>
              <w:t>Максимальное количество сообщений</w:t>
            </w:r>
            <w:r>
              <w:tab/>
              <w:t>не менее 4</w:t>
            </w:r>
          </w:p>
          <w:p w:rsidR="00D276AB" w:rsidRDefault="00D276AB" w:rsidP="00D276AB">
            <w:pPr>
              <w:pStyle w:val="a4"/>
            </w:pPr>
            <w:r>
              <w:t>Возможности перезаписи сообщений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На платформе размещена контрастная текстурированная кнопка прямоугольной формы</w:t>
            </w:r>
          </w:p>
          <w:p w:rsidR="00D276AB" w:rsidRDefault="00D276AB" w:rsidP="00D276AB">
            <w:pPr>
              <w:pStyle w:val="a4"/>
            </w:pPr>
            <w:r>
              <w:t>"При нажатии на текстурированную кнопку на передней панели устройства воспроизводиться записанное сообщение</w:t>
            </w:r>
          </w:p>
          <w:p w:rsidR="00D276AB" w:rsidRDefault="00D276AB" w:rsidP="00D276AB">
            <w:pPr>
              <w:pStyle w:val="a4"/>
            </w:pPr>
            <w:r>
              <w:lastRenderedPageBreak/>
              <w:t xml:space="preserve"> Размеры кнопки (</w:t>
            </w:r>
            <w:proofErr w:type="spellStart"/>
            <w:r>
              <w:t>ДхШ</w:t>
            </w:r>
            <w:proofErr w:type="spellEnd"/>
            <w:r>
              <w:t>) не менее 15х11см</w:t>
            </w:r>
          </w:p>
          <w:p w:rsidR="00D276AB" w:rsidRDefault="00D276AB" w:rsidP="00D276AB">
            <w:pPr>
              <w:pStyle w:val="a4"/>
            </w:pPr>
            <w:r>
              <w:t>Размеры платформы (</w:t>
            </w:r>
            <w:proofErr w:type="spellStart"/>
            <w:r>
              <w:t>ДхШ</w:t>
            </w:r>
            <w:proofErr w:type="spellEnd"/>
            <w:r>
              <w:t>) не менее 24,5х35 см</w:t>
            </w:r>
          </w:p>
          <w:p w:rsidR="00D276AB" w:rsidRDefault="00D276AB" w:rsidP="00D276AB">
            <w:pPr>
              <w:pStyle w:val="a4"/>
            </w:pPr>
            <w:r>
              <w:t>Размеры зеркала (</w:t>
            </w:r>
            <w:proofErr w:type="spellStart"/>
            <w:r>
              <w:t>ДхШ</w:t>
            </w:r>
            <w:proofErr w:type="spellEnd"/>
            <w:r>
              <w:t>) не менее 30,5х30,9 см</w:t>
            </w:r>
          </w:p>
          <w:p w:rsidR="00D276AB" w:rsidRDefault="00D276AB" w:rsidP="00D276AB">
            <w:pPr>
              <w:pStyle w:val="a4"/>
            </w:pPr>
            <w:r>
              <w:t xml:space="preserve">На платформе имеются шурупы, </w:t>
            </w:r>
            <w:proofErr w:type="gramStart"/>
            <w:r>
              <w:t>позволяющих</w:t>
            </w:r>
            <w:proofErr w:type="gramEnd"/>
            <w:r>
              <w:t xml:space="preserve"> зафиксировать зеркало не менее 2шт</w:t>
            </w:r>
          </w:p>
          <w:p w:rsidR="00D276AB" w:rsidRDefault="00D276AB" w:rsidP="00D276AB">
            <w:pPr>
              <w:pStyle w:val="a4"/>
            </w:pPr>
            <w:r>
              <w:t xml:space="preserve">В зеркале имеются отверстия для закрепления зеркала на платформе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276AB" w:rsidRDefault="00D276AB" w:rsidP="00D276AB">
            <w:pPr>
              <w:pStyle w:val="a4"/>
            </w:pPr>
            <w:r>
              <w:t>Батарейные отсеки защищены от вскрытия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Материал платформы – ударопрочный пластик</w:t>
            </w:r>
            <w:r>
              <w:tab/>
              <w:t>соответствие</w:t>
            </w:r>
          </w:p>
          <w:p w:rsidR="00D276AB" w:rsidRDefault="00D276AB" w:rsidP="00D276AB">
            <w:pPr>
              <w:pStyle w:val="a4"/>
            </w:pPr>
            <w:r>
              <w:t>Материал зеркала</w:t>
            </w:r>
            <w:r>
              <w:tab/>
              <w:t>акрил</w:t>
            </w:r>
          </w:p>
          <w:p w:rsidR="007D6F56" w:rsidRDefault="007D6F56" w:rsidP="007D6F56">
            <w:pPr>
              <w:pStyle w:val="a4"/>
              <w:numPr>
                <w:ilvl w:val="0"/>
                <w:numId w:val="3"/>
              </w:numPr>
            </w:pPr>
            <w:r w:rsidRPr="007D6F56">
              <w:t>Набор для детей с аутизмом (коммуникатор, Игра "Крестики-нолики", Сенсомоторная труба, карточки ПЕКС с доской расписания)</w:t>
            </w:r>
            <w:r>
              <w:t>.</w:t>
            </w:r>
          </w:p>
          <w:p w:rsidR="007D6F56" w:rsidRDefault="007D6F56" w:rsidP="007D6F56">
            <w:pPr>
              <w:pStyle w:val="a4"/>
            </w:pPr>
            <w:r>
              <w:t>К</w:t>
            </w:r>
            <w:r w:rsidRPr="007D6F56">
              <w:t xml:space="preserve">оммуникатор </w:t>
            </w:r>
            <w:r>
              <w:t>д</w:t>
            </w:r>
            <w:r w:rsidRPr="007D6F56">
              <w:t xml:space="preserve">олжен быть предназначен для записи голосовых сообщений. </w:t>
            </w:r>
            <w:r>
              <w:t xml:space="preserve">Имеет крепление на стену. </w:t>
            </w:r>
            <w:r w:rsidRPr="007D6F56">
              <w:t xml:space="preserve">Продолжительность записи 1 голосового </w:t>
            </w:r>
            <w:r>
              <w:t>сообщения –  не менее 20 секунд. Кнопка должна иметь секцию для вставки картинки</w:t>
            </w:r>
            <w:r w:rsidRPr="007D6F56">
              <w:t>. Размер: не более 17,5 х 22 см.</w:t>
            </w:r>
          </w:p>
          <w:p w:rsidR="00D276AB" w:rsidRDefault="00D276AB" w:rsidP="007D6F56">
            <w:pPr>
              <w:pStyle w:val="a4"/>
            </w:pPr>
            <w:r w:rsidRPr="00D276AB">
              <w:t>Сенсомоторная труба</w:t>
            </w:r>
            <w:r>
              <w:t>.</w:t>
            </w:r>
            <w:r w:rsidR="00931660">
              <w:t xml:space="preserve"> Д</w:t>
            </w:r>
            <w:r w:rsidR="00931660" w:rsidRPr="00931660">
              <w:t>анная игра развивает хватательные рефлексы, помогает в изучении причинно-следственных связей.  При подъеме в вертикальном положении труба должна вибрировать, издавать легкую музыку, и должны мерцать огни. Труба должна быть защищена по краям мягкими прорезиненными насадками. Размер: не более 35 х 5 см</w:t>
            </w:r>
          </w:p>
          <w:p w:rsidR="00BA2054" w:rsidRDefault="00BA2054" w:rsidP="007D6F56">
            <w:pPr>
              <w:pStyle w:val="a4"/>
            </w:pPr>
            <w:r w:rsidRPr="00BA2054">
              <w:t xml:space="preserve">Игра «Крестики-нолики»  – игра должна способствовать развитию координации движений и внимания, а также логического мышления. Размер игрового поля не менее 24,0 х 24,0 см. Размер игровой клетки не менее 7,5 х 7,5 см. Для активации игры должны быть не менее 2 крупных переключателей разных цветов диаметром не менее 6,0 см. </w:t>
            </w:r>
            <w:r w:rsidR="007D6F56">
              <w:t>Принцип работы: красной кнопкой ребенок играет «крестиками», зеленой кнопкой «ноликами»</w:t>
            </w:r>
            <w:r w:rsidRPr="00BA2054">
              <w:t>.</w:t>
            </w:r>
            <w:r w:rsidR="007D6F56">
              <w:t xml:space="preserve"> Нажимая на эти </w:t>
            </w:r>
            <w:proofErr w:type="gramStart"/>
            <w:r w:rsidR="007D6F56">
              <w:t>кнопки</w:t>
            </w:r>
            <w:proofErr w:type="gramEnd"/>
            <w:r w:rsidR="007D6F56">
              <w:t xml:space="preserve"> происходит переход с одного поля на другое: светодиод соответствующего цвета мигает. Черной кнопкой игрок делает ход: светодиод соответствующего света загорается. В игровой клетке изображен красный крестик и зеленый нолик и два светодиода. </w:t>
            </w:r>
            <w:r w:rsidRPr="00BA2054">
              <w:t>При составлении выигрышной комбинации из крестиков или ноликов должна играть музыка и должны загораться разноцветные огни. Размер: не более 40,0 х 25,0 х 28,0 см</w:t>
            </w:r>
            <w:r>
              <w:t>.</w:t>
            </w:r>
          </w:p>
          <w:p w:rsidR="00800327" w:rsidRDefault="00800327" w:rsidP="00800327">
            <w:pPr>
              <w:pStyle w:val="a4"/>
            </w:pPr>
            <w:r>
              <w:t>Карточки для коммуникаций</w:t>
            </w:r>
            <w:r>
              <w:tab/>
              <w:t xml:space="preserve">не менее 500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Базовые карточки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Бытовая техника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</w:t>
            </w:r>
            <w:proofErr w:type="gramStart"/>
            <w:r>
              <w:t xml:space="preserve"> В</w:t>
            </w:r>
            <w:proofErr w:type="gramEnd"/>
            <w:r>
              <w:t xml:space="preserve"> больнице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года, погода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lastRenderedPageBreak/>
              <w:t>Карточки на тему Время (месяц, неделя, число)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Время суток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Гигиена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Еда и напитки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Животные, птицы, насекомые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Занятия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Игрушки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Игры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Компьютеры, гаджеты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</w:t>
            </w:r>
            <w:proofErr w:type="gramStart"/>
            <w:r>
              <w:t xml:space="preserve"> Л</w:t>
            </w:r>
            <w:proofErr w:type="gramEnd"/>
            <w:r>
              <w:t>ечим простуду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Мебель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Местоимения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Музыка, ритмика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Общение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Общественные заведения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Одежда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Пляж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Посуда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Праздники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Простые действия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Предлоги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Работа по дому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Карточки на тему Режим дня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Сенсорная интеграция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Транспорт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Туалет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Части тела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Цвета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Фигуры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Школа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на тему Эмоции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Карточки для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Карточки ламинированные 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Доска с расписанием "мой день"</w:t>
            </w:r>
            <w:r>
              <w:tab/>
              <w:t>наличие</w:t>
            </w:r>
          </w:p>
          <w:p w:rsidR="00800327" w:rsidRDefault="00800327" w:rsidP="00800327">
            <w:pPr>
              <w:pStyle w:val="a4"/>
            </w:pPr>
            <w:r>
              <w:t>Имеет графу «Нужно сделать» и «Сделано»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Размер </w:t>
            </w:r>
            <w:r>
              <w:tab/>
              <w:t>не менее 30*29см</w:t>
            </w:r>
          </w:p>
          <w:p w:rsidR="00800327" w:rsidRDefault="00800327" w:rsidP="00800327">
            <w:pPr>
              <w:pStyle w:val="a4"/>
            </w:pPr>
            <w:r>
              <w:t xml:space="preserve">Количество ячеек для вставки карточек не менее 25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Доска «Сначала-Потом»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Благодаря визуальной системе мотивирует ребёнка с аутизмом совершать непривычное или новое действие, а также выполнять то, что ему не нравится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Количество используемых карточек</w:t>
            </w:r>
            <w:r>
              <w:tab/>
            </w:r>
            <w:r>
              <w:tab/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Материал 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 не менее 7,8*14,5см.</w:t>
            </w:r>
          </w:p>
          <w:p w:rsidR="00800327" w:rsidRDefault="00800327" w:rsidP="00800327">
            <w:pPr>
              <w:pStyle w:val="a4"/>
            </w:pPr>
            <w:r>
              <w:t>Планшет «Мы будем»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lastRenderedPageBreak/>
              <w:t>Планшет для составления ежедневного расписания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Кол-во используемых карточек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00327" w:rsidRDefault="00800327" w:rsidP="00800327">
            <w:pPr>
              <w:pStyle w:val="a4"/>
            </w:pPr>
            <w:r>
              <w:t>В левой колонке ребенку необходимо заполнить графу «Сейчас время года», «Сегодня погода», «Сегодня день недели» и «Сегодня число». В правой колонке с помощью карточек ребенок указывает, что он будет делать в течени</w:t>
            </w:r>
            <w:proofErr w:type="gramStart"/>
            <w:r>
              <w:t>и</w:t>
            </w:r>
            <w:proofErr w:type="gramEnd"/>
            <w:r>
              <w:t xml:space="preserve"> дня.</w:t>
            </w:r>
            <w:r>
              <w:tab/>
              <w:t>наличие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800327" w:rsidRDefault="00800327" w:rsidP="00800327">
            <w:pPr>
              <w:pStyle w:val="a4"/>
            </w:pPr>
            <w:r>
              <w:t>Размер</w:t>
            </w:r>
            <w:r>
              <w:tab/>
              <w:t xml:space="preserve"> не менее 27*23см</w:t>
            </w:r>
          </w:p>
          <w:p w:rsidR="00800327" w:rsidRDefault="00800327" w:rsidP="00800327">
            <w:pPr>
              <w:pStyle w:val="a4"/>
            </w:pPr>
            <w:r>
              <w:t>Планшет «Я надену»</w:t>
            </w:r>
            <w:r>
              <w:tab/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 xml:space="preserve">В левой колонке ребенку необходимо заполнить графу «Сегодня» - 2 карточки, «Я пойду» - 1 карточка и «Я возьму с собой» - 2 карточки. С правой стороны изображен силуэт человека и необходимо </w:t>
            </w:r>
            <w:proofErr w:type="gramStart"/>
            <w:r>
              <w:t>заполнить</w:t>
            </w:r>
            <w:proofErr w:type="gramEnd"/>
            <w:r>
              <w:t xml:space="preserve"> графу «Я надену» - 8 карточек</w:t>
            </w:r>
            <w:r>
              <w:tab/>
            </w:r>
          </w:p>
          <w:p w:rsidR="00800327" w:rsidRDefault="00800327" w:rsidP="00800327">
            <w:pPr>
              <w:pStyle w:val="a4"/>
            </w:pPr>
            <w:r>
              <w:t>Материал пластик</w:t>
            </w:r>
          </w:p>
          <w:p w:rsidR="001C1064" w:rsidRPr="00931660" w:rsidRDefault="001C1064" w:rsidP="00B705E6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800327" w:rsidRDefault="006A38E8"/>
    <w:sectPr w:rsidR="006A38E8" w:rsidRPr="0080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4DFA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118A4"/>
    <w:rsid w:val="00013A8C"/>
    <w:rsid w:val="00091DFD"/>
    <w:rsid w:val="0009652D"/>
    <w:rsid w:val="00154FE5"/>
    <w:rsid w:val="001C1064"/>
    <w:rsid w:val="001E07E2"/>
    <w:rsid w:val="003D4900"/>
    <w:rsid w:val="00413789"/>
    <w:rsid w:val="00440E19"/>
    <w:rsid w:val="00457576"/>
    <w:rsid w:val="0050676B"/>
    <w:rsid w:val="0055249D"/>
    <w:rsid w:val="005A7563"/>
    <w:rsid w:val="00680858"/>
    <w:rsid w:val="00692AEC"/>
    <w:rsid w:val="006A38E8"/>
    <w:rsid w:val="006D08D1"/>
    <w:rsid w:val="007D0DC5"/>
    <w:rsid w:val="007D6F56"/>
    <w:rsid w:val="007E0988"/>
    <w:rsid w:val="00800327"/>
    <w:rsid w:val="00886367"/>
    <w:rsid w:val="00897C90"/>
    <w:rsid w:val="008C627C"/>
    <w:rsid w:val="00931660"/>
    <w:rsid w:val="00A502AF"/>
    <w:rsid w:val="00A65DAB"/>
    <w:rsid w:val="00AA2058"/>
    <w:rsid w:val="00BA2054"/>
    <w:rsid w:val="00BB490F"/>
    <w:rsid w:val="00BD7209"/>
    <w:rsid w:val="00C62A59"/>
    <w:rsid w:val="00C93D6C"/>
    <w:rsid w:val="00D14222"/>
    <w:rsid w:val="00D276AB"/>
    <w:rsid w:val="00D82759"/>
    <w:rsid w:val="00DB73BC"/>
    <w:rsid w:val="00DC1271"/>
    <w:rsid w:val="00DC146C"/>
    <w:rsid w:val="00F02D1E"/>
    <w:rsid w:val="00F044BF"/>
    <w:rsid w:val="00F6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7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73B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7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73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7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73B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</cp:lastModifiedBy>
  <cp:revision>19</cp:revision>
  <dcterms:created xsi:type="dcterms:W3CDTF">2021-04-20T13:25:00Z</dcterms:created>
  <dcterms:modified xsi:type="dcterms:W3CDTF">2021-04-22T06:15:00Z</dcterms:modified>
</cp:coreProperties>
</file>